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3afa" w14:textId="6ce3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Целиноград ауданының Қызылсай өзенінің учаскесіне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2021 жылғы 9 сәуірдегі № А-4/162 қаулысы. Ақмола облысының Әділет департаментінде 2021 жылғы 21 сәуірде № 8443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Целиноград ауданының Қызылсай өзенінің учаскесіне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Целиноград ауданының Қызылсай өзенінің учаскесіне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 бақылау комитеті</w:t>
            </w:r>
          </w:p>
          <w:p>
            <w:pPr>
              <w:spacing w:after="20"/>
              <w:ind w:left="20"/>
              <w:jc w:val="both"/>
            </w:pPr>
            <w:r>
              <w:rPr>
                <w:rFonts w:ascii="Times New Roman"/>
                <w:b w:val="false"/>
                <w:i/>
                <w:color w:val="000000"/>
                <w:sz w:val="20"/>
              </w:rPr>
              <w:t>Ақмола облысының санитариялық-эпидемиологиялық</w:t>
            </w:r>
          </w:p>
          <w:p>
            <w:pPr>
              <w:spacing w:after="20"/>
              <w:ind w:left="20"/>
              <w:jc w:val="both"/>
            </w:pPr>
            <w:r>
              <w:rPr>
                <w:rFonts w:ascii="Times New Roman"/>
                <w:b w:val="false"/>
                <w:i/>
                <w:color w:val="000000"/>
                <w:sz w:val="20"/>
              </w:rPr>
              <w:t>бақылау департаменті"</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 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Нұра-Сарысу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9 сәуірдегі</w:t>
            </w:r>
            <w:r>
              <w:br/>
            </w:r>
            <w:r>
              <w:rPr>
                <w:rFonts w:ascii="Times New Roman"/>
                <w:b w:val="false"/>
                <w:i w:val="false"/>
                <w:color w:val="000000"/>
                <w:sz w:val="20"/>
              </w:rPr>
              <w:t>№ А-4/162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Целиноград ауданының Қызылсай өзенінің учаскесіне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Қабанбай батыр ауылдық округі, "АлтынБедел" жауапкершілігі шектеулі серіктестігінің Жуантөбе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2021 жылғы 9 сәуірдегі</w:t>
            </w:r>
            <w:r>
              <w:br/>
            </w:r>
            <w:r>
              <w:rPr>
                <w:rFonts w:ascii="Times New Roman"/>
                <w:b w:val="false"/>
                <w:i w:val="false"/>
                <w:color w:val="000000"/>
                <w:sz w:val="20"/>
              </w:rPr>
              <w:t>№ А-4/162 қаулысына</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Ақмола облысы Целиноград ауданының Қызылсай өзенінің учаскесіне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