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3ef70" w14:textId="173ef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Есіл аудандық мәслихатының 2019 жылғы 19 ақпандағы № 45/2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Есіл аудандық мәслихатының 2021 жылғы 15 ақпандағы № 2/3 шешімі. Ақмола облысының Әділет департаментінде 2021 жылғы 25 ақпанда № 8365 болып тіркелді. Күші жойылды - Ақмола облысы Есіл аудандық мәслихатының 2023 жылғы 28 желтоқсандағы № 8С-13/4 шешімімен</w:t>
      </w:r>
    </w:p>
    <w:p>
      <w:pPr>
        <w:spacing w:after="0"/>
        <w:ind w:left="0"/>
        <w:jc w:val="both"/>
      </w:pPr>
      <w:r>
        <w:rPr>
          <w:rFonts w:ascii="Times New Roman"/>
          <w:b w:val="false"/>
          <w:i w:val="false"/>
          <w:color w:val="ff0000"/>
          <w:sz w:val="28"/>
        </w:rPr>
        <w:t xml:space="preserve">
      Ескерту. Күші жойылды - Ақмола облысы Есіл аудандық мәслихатының 28.12.2023 </w:t>
      </w:r>
      <w:r>
        <w:rPr>
          <w:rFonts w:ascii="Times New Roman"/>
          <w:b w:val="false"/>
          <w:i w:val="false"/>
          <w:color w:val="ff0000"/>
          <w:sz w:val="28"/>
        </w:rPr>
        <w:t>№ 8С-13/4</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Есіл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Есіл аудандық мәслихатының "Есіл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2019 жылғы 19 ақпандағы № 45/2 (Нормативтік құқықтық актілерді мемлекеттік тіркеу тізілімінде № 7072 тіркелген, 2019 жылғы 28 ақпанда Қазақстан Республикасы нормативтік құқықтық актілерінің электрондық түрдегі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Есіл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"1 тарау. Жалпы ережелер";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"Қазақстан Республикасында мүгедектердi әлеуметтiк қорғау туралы" 2005 жылғы 13 сәуірдегі Қазақстан Республикасы Заңының 16-бабында және "Ардагерлер туралы" 2020 жылғы 6 мамырдағы Қазақстан Республикасы Заңының 10-бабының 1-тармағының 2) тармақшасында, 11-бабының 1-тармағының 2) тармақшасында, 12-бабының 1-тармағының 2) тармақшасында, 13-бабының 2) тармақшасында көрсетілген адамдарға әлеуметтік көмек осы қағидаларда көзделген тәртіппен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"6. Әлеуметтік көмек көрсету үшін атаулы күндер мен мереке күндерінің тізбесі:</w:t>
      </w:r>
    </w:p>
    <w:p>
      <w:pPr>
        <w:spacing w:after="0"/>
        <w:ind w:left="0"/>
        <w:jc w:val="both"/>
      </w:pPr>
      <w:r>
        <w:rPr>
          <w:rFonts w:ascii="Times New Roman"/>
          <w:b w:val="false"/>
          <w:i w:val="false"/>
          <w:color w:val="000000"/>
          <w:sz w:val="28"/>
        </w:rPr>
        <w:t>
      1) 9 мамыр – Жеңiс күнi;</w:t>
      </w:r>
    </w:p>
    <w:p>
      <w:pPr>
        <w:spacing w:after="0"/>
        <w:ind w:left="0"/>
        <w:jc w:val="both"/>
      </w:pPr>
      <w:r>
        <w:rPr>
          <w:rFonts w:ascii="Times New Roman"/>
          <w:b w:val="false"/>
          <w:i w:val="false"/>
          <w:color w:val="000000"/>
          <w:sz w:val="28"/>
        </w:rPr>
        <w:t>
      2) 1 қазан – Қарттар күні;</w:t>
      </w:r>
    </w:p>
    <w:p>
      <w:pPr>
        <w:spacing w:after="0"/>
        <w:ind w:left="0"/>
        <w:jc w:val="both"/>
      </w:pPr>
      <w:r>
        <w:rPr>
          <w:rFonts w:ascii="Times New Roman"/>
          <w:b w:val="false"/>
          <w:i w:val="false"/>
          <w:color w:val="000000"/>
          <w:sz w:val="28"/>
        </w:rPr>
        <w:t>
      3) қазанның екінші жексенбісі – Қазақстан Республикасының Мүгедектер күні".";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"2 тарау. Әлеуметтік көмек алушылар санаттарының тізбесін айқындау және әлеуметтік көмектің мөлшерлерін белгілеу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"10. Мұқтаж азаматтардың жекелеген санаттарының келесі тізбесі айқындалсын:</w:t>
      </w:r>
    </w:p>
    <w:p>
      <w:pPr>
        <w:spacing w:after="0"/>
        <w:ind w:left="0"/>
        <w:jc w:val="both"/>
      </w:pPr>
      <w:r>
        <w:rPr>
          <w:rFonts w:ascii="Times New Roman"/>
          <w:b w:val="false"/>
          <w:i w:val="false"/>
          <w:color w:val="000000"/>
          <w:sz w:val="28"/>
        </w:rPr>
        <w:t>
      Ұлы Отан соғысының ардагерлері;</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еңбек ардагерлері;</w:t>
      </w:r>
    </w:p>
    <w:p>
      <w:pPr>
        <w:spacing w:after="0"/>
        <w:ind w:left="0"/>
        <w:jc w:val="both"/>
      </w:pPr>
      <w:r>
        <w:rPr>
          <w:rFonts w:ascii="Times New Roman"/>
          <w:b w:val="false"/>
          <w:i w:val="false"/>
          <w:color w:val="000000"/>
          <w:sz w:val="28"/>
        </w:rPr>
        <w:t>
      "Ардагерлер туралы" Қазақстан Республикасының 2020 жылғы 6 мамырдағы Заңының күші қолданылатын басқа да адамдар;</w:t>
      </w:r>
    </w:p>
    <w:p>
      <w:pPr>
        <w:spacing w:after="0"/>
        <w:ind w:left="0"/>
        <w:jc w:val="both"/>
      </w:pPr>
      <w:r>
        <w:rPr>
          <w:rFonts w:ascii="Times New Roman"/>
          <w:b w:val="false"/>
          <w:i w:val="false"/>
          <w:color w:val="000000"/>
          <w:sz w:val="28"/>
        </w:rPr>
        <w:t>
      ең төмен зейнетақы мөлшері бар зейнеткерлер;</w:t>
      </w:r>
    </w:p>
    <w:p>
      <w:pPr>
        <w:spacing w:after="0"/>
        <w:ind w:left="0"/>
        <w:jc w:val="both"/>
      </w:pPr>
      <w:r>
        <w:rPr>
          <w:rFonts w:ascii="Times New Roman"/>
          <w:b w:val="false"/>
          <w:i w:val="false"/>
          <w:color w:val="000000"/>
          <w:sz w:val="28"/>
        </w:rPr>
        <w:t>
      барлық топтағы мүгедектер;</w:t>
      </w:r>
    </w:p>
    <w:p>
      <w:pPr>
        <w:spacing w:after="0"/>
        <w:ind w:left="0"/>
        <w:jc w:val="both"/>
      </w:pPr>
      <w:r>
        <w:rPr>
          <w:rFonts w:ascii="Times New Roman"/>
          <w:b w:val="false"/>
          <w:i w:val="false"/>
          <w:color w:val="000000"/>
          <w:sz w:val="28"/>
        </w:rPr>
        <w:t>
      әлеуметтік мәні бар аурулармен ауыратын азаматтар (қатерлі ісіктер, туберкулез, адамның иммунитет тапшылығы вирусы (АИВ) тудыратын ауру);</w:t>
      </w:r>
    </w:p>
    <w:p>
      <w:pPr>
        <w:spacing w:after="0"/>
        <w:ind w:left="0"/>
        <w:jc w:val="both"/>
      </w:pPr>
      <w:r>
        <w:rPr>
          <w:rFonts w:ascii="Times New Roman"/>
          <w:b w:val="false"/>
          <w:i w:val="false"/>
          <w:color w:val="000000"/>
          <w:sz w:val="28"/>
        </w:rPr>
        <w:t>
      адамның иммунитет тапшылығы вирусы (АИВ) тудыратын аурумен ауыратын балалар;</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 (отбасылар);</w:t>
      </w:r>
    </w:p>
    <w:p>
      <w:pPr>
        <w:spacing w:after="0"/>
        <w:ind w:left="0"/>
        <w:jc w:val="both"/>
      </w:pPr>
      <w:r>
        <w:rPr>
          <w:rFonts w:ascii="Times New Roman"/>
          <w:b w:val="false"/>
          <w:i w:val="false"/>
          <w:color w:val="000000"/>
          <w:sz w:val="28"/>
        </w:rPr>
        <w:t>
      ең төмен күнкөріс деңгейінен төмен табысы бар азаматтар (отбасылар);</w:t>
      </w:r>
    </w:p>
    <w:p>
      <w:pPr>
        <w:spacing w:after="0"/>
        <w:ind w:left="0"/>
        <w:jc w:val="both"/>
      </w:pPr>
      <w:r>
        <w:rPr>
          <w:rFonts w:ascii="Times New Roman"/>
          <w:b w:val="false"/>
          <w:i w:val="false"/>
          <w:color w:val="000000"/>
          <w:sz w:val="28"/>
        </w:rPr>
        <w:t>
      аз қамтылған, көп балалы отбасылардан шыққан, колледждерде күндізгі нысанда оқитын студенттер;</w:t>
      </w:r>
    </w:p>
    <w:p>
      <w:pPr>
        <w:spacing w:after="0"/>
        <w:ind w:left="0"/>
        <w:jc w:val="both"/>
      </w:pPr>
      <w:r>
        <w:rPr>
          <w:rFonts w:ascii="Times New Roman"/>
          <w:b w:val="false"/>
          <w:i w:val="false"/>
          <w:color w:val="000000"/>
          <w:sz w:val="28"/>
        </w:rPr>
        <w:t>
      аз қамтылған, халықтың (отбасылардың) әлеуметтік-әлсіз топтарынан шыққан, жоғары медициналық оқу орындарында оқитын студенттер;</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тұратын адамдар;</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көп балалы отбасылар.";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 облыстың жергілікті атқарушы органы келісім бойынша атаулы күндер мен мереке күндеріне бір рет бірыңғай мөлшерінде:</w:t>
      </w:r>
    </w:p>
    <w:p>
      <w:pPr>
        <w:spacing w:after="0"/>
        <w:ind w:left="0"/>
        <w:jc w:val="both"/>
      </w:pPr>
      <w:r>
        <w:rPr>
          <w:rFonts w:ascii="Times New Roman"/>
          <w:b w:val="false"/>
          <w:i w:val="false"/>
          <w:color w:val="000000"/>
          <w:sz w:val="28"/>
        </w:rPr>
        <w:t>
      Жеңіс күніне:</w:t>
      </w:r>
    </w:p>
    <w:p>
      <w:pPr>
        <w:spacing w:after="0"/>
        <w:ind w:left="0"/>
        <w:jc w:val="both"/>
      </w:pPr>
      <w:r>
        <w:rPr>
          <w:rFonts w:ascii="Times New Roman"/>
          <w:b w:val="false"/>
          <w:i w:val="false"/>
          <w:color w:val="000000"/>
          <w:sz w:val="28"/>
        </w:rPr>
        <w:t>
      Ұлы Отан соғысының ардагерлеріне;</w:t>
      </w:r>
    </w:p>
    <w:p>
      <w:pPr>
        <w:spacing w:after="0"/>
        <w:ind w:left="0"/>
        <w:jc w:val="both"/>
      </w:pPr>
      <w:r>
        <w:rPr>
          <w:rFonts w:ascii="Times New Roman"/>
          <w:b w:val="false"/>
          <w:i w:val="false"/>
          <w:color w:val="000000"/>
          <w:sz w:val="28"/>
        </w:rPr>
        <w:t>
      басқа мемлекеттердiң аумағындағы ұрыс қимылдарының ардагерлеріне;</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ардагерлерге;</w:t>
      </w:r>
    </w:p>
    <w:p>
      <w:pPr>
        <w:spacing w:after="0"/>
        <w:ind w:left="0"/>
        <w:jc w:val="both"/>
      </w:pPr>
      <w:r>
        <w:rPr>
          <w:rFonts w:ascii="Times New Roman"/>
          <w:b w:val="false"/>
          <w:i w:val="false"/>
          <w:color w:val="000000"/>
          <w:sz w:val="28"/>
        </w:rPr>
        <w:t>
      eңбек ардагерлеріне;</w:t>
      </w:r>
    </w:p>
    <w:p>
      <w:pPr>
        <w:spacing w:after="0"/>
        <w:ind w:left="0"/>
        <w:jc w:val="both"/>
      </w:pPr>
      <w:r>
        <w:rPr>
          <w:rFonts w:ascii="Times New Roman"/>
          <w:b w:val="false"/>
          <w:i w:val="false"/>
          <w:color w:val="000000"/>
          <w:sz w:val="28"/>
        </w:rPr>
        <w:t>
      "Ардагерлер туралы" Қазақстан Республикасының 2020 жылғы 6 мамырдағы Заңының күші қолданылатын басқа да адамдарға;</w:t>
      </w:r>
    </w:p>
    <w:p>
      <w:pPr>
        <w:spacing w:after="0"/>
        <w:ind w:left="0"/>
        <w:jc w:val="both"/>
      </w:pPr>
      <w:r>
        <w:rPr>
          <w:rFonts w:ascii="Times New Roman"/>
          <w:b w:val="false"/>
          <w:i w:val="false"/>
          <w:color w:val="000000"/>
          <w:sz w:val="28"/>
        </w:rPr>
        <w:t>
      Қарттар күніне:</w:t>
      </w:r>
    </w:p>
    <w:p>
      <w:pPr>
        <w:spacing w:after="0"/>
        <w:ind w:left="0"/>
        <w:jc w:val="both"/>
      </w:pPr>
      <w:r>
        <w:rPr>
          <w:rFonts w:ascii="Times New Roman"/>
          <w:b w:val="false"/>
          <w:i w:val="false"/>
          <w:color w:val="000000"/>
          <w:sz w:val="28"/>
        </w:rPr>
        <w:t>
      ең төмен зейнетақы мөлшері бар зейнеткерлерге;</w:t>
      </w:r>
    </w:p>
    <w:p>
      <w:pPr>
        <w:spacing w:after="0"/>
        <w:ind w:left="0"/>
        <w:jc w:val="both"/>
      </w:pPr>
      <w:r>
        <w:rPr>
          <w:rFonts w:ascii="Times New Roman"/>
          <w:b w:val="false"/>
          <w:i w:val="false"/>
          <w:color w:val="000000"/>
          <w:sz w:val="28"/>
        </w:rPr>
        <w:t>
      Қазақстан Республикасының Мүгедектер күніне:</w:t>
      </w:r>
    </w:p>
    <w:p>
      <w:pPr>
        <w:spacing w:after="0"/>
        <w:ind w:left="0"/>
        <w:jc w:val="both"/>
      </w:pPr>
      <w:r>
        <w:rPr>
          <w:rFonts w:ascii="Times New Roman"/>
          <w:b w:val="false"/>
          <w:i w:val="false"/>
          <w:color w:val="000000"/>
          <w:sz w:val="28"/>
        </w:rPr>
        <w:t>
      барлық топтағы мүгедектерге;";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"2) өмірлік қиын жағдай туындаған кезде, азаматтарға (отбасыларға) өтініш бойынша азаматтың (отбасының) орташа жан басына шаққандағы табысын ескерместен жылына бір рет:</w:t>
      </w:r>
    </w:p>
    <w:p>
      <w:pPr>
        <w:spacing w:after="0"/>
        <w:ind w:left="0"/>
        <w:jc w:val="both"/>
      </w:pPr>
      <w:r>
        <w:rPr>
          <w:rFonts w:ascii="Times New Roman"/>
          <w:b w:val="false"/>
          <w:i w:val="false"/>
          <w:color w:val="000000"/>
          <w:sz w:val="28"/>
        </w:rPr>
        <w:t>
      әлеуметтік мәні бар аурулармен ауыратын азаматтарға (қатерлі ісіктер, адамның иммунитет тапшылығы вирусы (АИВ) тудыратын ауру) – 15 айлық есептік көрсеткіш мөлшерінде;</w:t>
      </w:r>
    </w:p>
    <w:p>
      <w:pPr>
        <w:spacing w:after="0"/>
        <w:ind w:left="0"/>
        <w:jc w:val="both"/>
      </w:pPr>
      <w:r>
        <w:rPr>
          <w:rFonts w:ascii="Times New Roman"/>
          <w:b w:val="false"/>
          <w:i w:val="false"/>
          <w:color w:val="000000"/>
          <w:sz w:val="28"/>
        </w:rPr>
        <w:t>
      табиғи зілзаланың немесе өрттің салдарынан зардап шеккен азаматтарға (отбасыларға) оқиға болған күнінен бастап үш айдан кешіктірмей өтініш берген кезде - 30 айлық есептік көрсеткіш мөлшерінде;</w:t>
      </w:r>
    </w:p>
    <w:p>
      <w:pPr>
        <w:spacing w:after="0"/>
        <w:ind w:left="0"/>
        <w:jc w:val="both"/>
      </w:pPr>
      <w:r>
        <w:rPr>
          <w:rFonts w:ascii="Times New Roman"/>
          <w:b w:val="false"/>
          <w:i w:val="false"/>
          <w:color w:val="000000"/>
          <w:sz w:val="28"/>
        </w:rPr>
        <w:t>
      бас бостандығынан айыру орындарынан босатылған және пробация қызметінің есебінде тұратын адамдарға – 15 айлық есептік көрсеткіш мөлшерінде;</w:t>
      </w:r>
    </w:p>
    <w:p>
      <w:pPr>
        <w:spacing w:after="0"/>
        <w:ind w:left="0"/>
        <w:jc w:val="both"/>
      </w:pPr>
      <w:r>
        <w:rPr>
          <w:rFonts w:ascii="Times New Roman"/>
          <w:b w:val="false"/>
          <w:i w:val="false"/>
          <w:color w:val="000000"/>
          <w:sz w:val="28"/>
        </w:rPr>
        <w:t>
      Ұлы Отан соғысының ардагерлеріне, жеңілдіктер бойынша Ұлы Отан соғысының ардагерлеріне теңестірілген ардагерлерге санаторлы-курорттық емделуге – 5 айлық есептік көрсеткіш мөлшерінде;";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тармақшадағы</w:t>
      </w:r>
      <w:r>
        <w:rPr>
          <w:rFonts w:ascii="Times New Roman"/>
          <w:b w:val="false"/>
          <w:i w:val="false"/>
          <w:color w:val="000000"/>
          <w:sz w:val="28"/>
        </w:rPr>
        <w:t xml:space="preserve"> сегізінші азат жол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тармақша</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"4) уәкілетті ұйымның тізімінің негізінде өтініш бермей:</w:t>
      </w:r>
    </w:p>
    <w:p>
      <w:pPr>
        <w:spacing w:after="0"/>
        <w:ind w:left="0"/>
        <w:jc w:val="both"/>
      </w:pPr>
      <w:r>
        <w:rPr>
          <w:rFonts w:ascii="Times New Roman"/>
          <w:b w:val="false"/>
          <w:i w:val="false"/>
          <w:color w:val="000000"/>
          <w:sz w:val="28"/>
        </w:rPr>
        <w:t>
      бірге тұратын төрт және одан да көп кәмелетке толмаған балалары бар көп балалы отбасыларға қалалық және аудан ішіндегі жолаушылар көлігі маршруттарында жүру ақысын өтеу үшін, жол жүруді растайтын құжаттарды ұсынған кезде – 100 пайыз мөлшерінде;</w:t>
      </w:r>
    </w:p>
    <w:p>
      <w:pPr>
        <w:spacing w:after="0"/>
        <w:ind w:left="0"/>
        <w:jc w:val="both"/>
      </w:pPr>
      <w:r>
        <w:rPr>
          <w:rFonts w:ascii="Times New Roman"/>
          <w:b w:val="false"/>
          <w:i w:val="false"/>
          <w:color w:val="000000"/>
          <w:sz w:val="28"/>
        </w:rPr>
        <w:t>
      әлеуметтік мәні бар аурулармен ауыратын азаматтарға (туберкулез) - 5 айлық есептік көрсеткіш мөлшерінде ай сайын;</w:t>
      </w:r>
    </w:p>
    <w:p>
      <w:pPr>
        <w:spacing w:after="0"/>
        <w:ind w:left="0"/>
        <w:jc w:val="both"/>
      </w:pPr>
      <w:r>
        <w:rPr>
          <w:rFonts w:ascii="Times New Roman"/>
          <w:b w:val="false"/>
          <w:i w:val="false"/>
          <w:color w:val="000000"/>
          <w:sz w:val="28"/>
        </w:rPr>
        <w:t>
      адамның иммунитет тапшылығы вирусы (АИВ) тудыратын аурумен ауыратын балаларға - ай сайын ең төменгі күнкөріс деңгейінің 2 еселік мөлшерінде;</w:t>
      </w:r>
    </w:p>
    <w:p>
      <w:pPr>
        <w:spacing w:after="0"/>
        <w:ind w:left="0"/>
        <w:jc w:val="both"/>
      </w:pPr>
      <w:r>
        <w:rPr>
          <w:rFonts w:ascii="Times New Roman"/>
          <w:b w:val="false"/>
          <w:i w:val="false"/>
          <w:color w:val="000000"/>
          <w:sz w:val="28"/>
        </w:rPr>
        <w:t>
      Ұлы Отан соғысының ардагерлеріне коммуналдық қызметтер шығыны және телефон байланысы қызметінің абоненттік ақысы үшін, өтініш беруші ұсынған түбіртек көшірмелеріне сәйкес - ай сайын 100 пайыз мөлшерінде.</w:t>
      </w:r>
    </w:p>
    <w:p>
      <w:pPr>
        <w:spacing w:after="0"/>
        <w:ind w:left="0"/>
        <w:jc w:val="both"/>
      </w:pPr>
      <w:r>
        <w:rPr>
          <w:rFonts w:ascii="Times New Roman"/>
          <w:b w:val="false"/>
          <w:i w:val="false"/>
          <w:color w:val="000000"/>
          <w:sz w:val="28"/>
        </w:rPr>
        <w:t>
      Ұлы Отан соғысының ардагері пайдаланып жүрген жеңілдіктер, оның пайдалану мерзімі кезеңі ішінде онымен бірге тұратын және тіркелген отбасы мүшелеріне де әлеуметтік көмек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тараудың</w:t>
      </w:r>
      <w:r>
        <w:rPr>
          <w:rFonts w:ascii="Times New Roman"/>
          <w:b w:val="false"/>
          <w:i w:val="false"/>
          <w:color w:val="000000"/>
          <w:sz w:val="28"/>
        </w:rPr>
        <w:t xml:space="preserve"> тақырыбы жаңа редакцияда баяндалсын:</w:t>
      </w:r>
    </w:p>
    <w:p>
      <w:pPr>
        <w:spacing w:after="0"/>
        <w:ind w:left="0"/>
        <w:jc w:val="both"/>
      </w:pPr>
      <w:r>
        <w:rPr>
          <w:rFonts w:ascii="Times New Roman"/>
          <w:b w:val="false"/>
          <w:i w:val="false"/>
          <w:color w:val="000000"/>
          <w:sz w:val="28"/>
        </w:rPr>
        <w:t>
      "3 тарау. Әлеуметтік көмек көрсету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"14. Өмірлік қиын жағдай туындаған кезде әлеуметтік көмек алу үшін өтініш беруші өзінің немесе отбасының атынан уәкілетті органға немесе қала, кент, ауыл, ауылдық округтің әкіміне өтінішке қоса, Үлгілік қағидаларға сәйкес құжаттарды ұсынады.</w:t>
      </w:r>
    </w:p>
    <w:p>
      <w:pPr>
        <w:spacing w:after="0"/>
        <w:ind w:left="0"/>
        <w:jc w:val="both"/>
      </w:pPr>
      <w:r>
        <w:rPr>
          <w:rFonts w:ascii="Times New Roman"/>
          <w:b w:val="false"/>
          <w:i w:val="false"/>
          <w:color w:val="000000"/>
          <w:sz w:val="28"/>
        </w:rPr>
        <w:t>
      Адамның (отбасы мүшелерінің) табысына қарамастан тағайындалатын әлеуметтік көмекті алу үшін адамның (отбасы мүшелерінің) табыстары туралы мәліметтер ұсынылмайды.";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 тармақ</w:t>
      </w:r>
      <w:r>
        <w:rPr>
          <w:rFonts w:ascii="Times New Roman"/>
          <w:b w:val="false"/>
          <w:i w:val="false"/>
          <w:color w:val="000000"/>
          <w:sz w:val="28"/>
        </w:rPr>
        <w:t xml:space="preserve"> жаңа редакцияда баяндалсын:</w:t>
      </w:r>
    </w:p>
    <w:p>
      <w:pPr>
        <w:spacing w:after="0"/>
        <w:ind w:left="0"/>
        <w:jc w:val="both"/>
      </w:pPr>
      <w:r>
        <w:rPr>
          <w:rFonts w:ascii="Times New Roman"/>
          <w:b w:val="false"/>
          <w:i w:val="false"/>
          <w:color w:val="000000"/>
          <w:sz w:val="28"/>
        </w:rPr>
        <w:t>
      "17. Салыстырып тексеру үшін құжаттардың төлнұсқалары ұсынылады, содан кейін құжаттардың төлнұсқалары өтініш берушіге қайтарылады.";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тараулардың</w:t>
      </w:r>
      <w:r>
        <w:rPr>
          <w:rFonts w:ascii="Times New Roman"/>
          <w:b w:val="false"/>
          <w:i w:val="false"/>
          <w:color w:val="000000"/>
          <w:sz w:val="28"/>
        </w:rPr>
        <w:t xml:space="preserve"> тақырыптары жаңа редакцияда баяндалсын:</w:t>
      </w:r>
    </w:p>
    <w:p>
      <w:pPr>
        <w:spacing w:after="0"/>
        <w:ind w:left="0"/>
        <w:jc w:val="both"/>
      </w:pPr>
      <w:r>
        <w:rPr>
          <w:rFonts w:ascii="Times New Roman"/>
          <w:b w:val="false"/>
          <w:i w:val="false"/>
          <w:color w:val="000000"/>
          <w:sz w:val="28"/>
        </w:rPr>
        <w:t>
      "4 тарау. Көрсетілетін әлеуметтік көмекті тоқтату және қайтару үшін негіздер</w:t>
      </w:r>
    </w:p>
    <w:p>
      <w:pPr>
        <w:spacing w:after="0"/>
        <w:ind w:left="0"/>
        <w:jc w:val="both"/>
      </w:pPr>
      <w:r>
        <w:rPr>
          <w:rFonts w:ascii="Times New Roman"/>
          <w:b w:val="false"/>
          <w:i w:val="false"/>
          <w:color w:val="000000"/>
          <w:sz w:val="28"/>
        </w:rPr>
        <w:t>
      5 тарау. Қорытынды ереже".</w:t>
      </w:r>
    </w:p>
    <w:bookmarkStart w:name="z18" w:id="3"/>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p>
          <w:p>
            <w:pPr>
              <w:spacing w:after="20"/>
              <w:ind w:left="20"/>
              <w:jc w:val="both"/>
            </w:pPr>
          </w:p>
          <w:p>
            <w:pPr>
              <w:spacing w:after="20"/>
              <w:ind w:left="20"/>
              <w:jc w:val="both"/>
            </w:pPr>
            <w:r>
              <w:rPr>
                <w:rFonts w:ascii="Times New Roman"/>
                <w:b w:val="false"/>
                <w:i/>
                <w:color w:val="000000"/>
                <w:sz w:val="20"/>
              </w:rPr>
              <w:t>аудандық мәслихат</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С.Агымбаева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Есіл ауданының әкімдігі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