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0f69" w14:textId="c030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2021 жылғы 20 желтоқсандағы № 261 қаулысы. Қазақстан Республикасының Әділет министрлігінде 2021 жылы 29 желтоқсанда № 26220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01.01.2022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529 -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ауданының елді мекендерінде салық салу объектісінің орналасуын ескеретін аймаққа бөлу коэффициенттері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Кербұлақ ауданы әкімінің орынбасары Н. Кененбаевқа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ауданының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20 желтоқсандағы № 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елді мекендерінде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Қойқырыққан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Байғазы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Қызылмектеп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Қарымсақ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Талдыбұлақ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Терысаққан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Онжас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Қайнарлы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Алтындала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Ақсұңқар жол учаскесі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Қазансу 3 фермасы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1 ферма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2 ферма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Балғалы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Қоянкөз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