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4fc9" w14:textId="7574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"Қалжан Ахун ауылдық округінің 2021-2023 жылдарға арналған бюджеті туралы" Сырдария аудандық мәслихатының 2020 жылғы 31 желтоқсандағы №483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3 наурыздағы № 25 шешімі. Қызылорда облысының Әділет департаментінде 2021 жылғы 9 наурызда № 8176 болып тіркелді. Мерзімі біткендіктен қолданыс тоқтатылды.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"Қалжан Ахун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8120 нөмірімен тіркелген, 2021 жылғы 20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Қалжан Ахун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63294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62377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63429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