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5d6b" w14:textId="de55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қалалық мәслихаты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2021 жылғы 27 шілдедегі № 41 шешімі. Қазақстан Республикасының Әділет министрлігінде 2021 жылғы 11 тамызда № 23943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қалалық мәслихатының "Сот шешімімен коммуналдық меншікке түскен болып танылған иесіз қалдықтары басқару қағидаларын бекіту туралы" 2017 жылғы 21 желтоқсандағы № 205 (Нормативтік құқықтық актілерді мемлекеттік тіркеу тізілімінде № 7425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