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d30e" w14:textId="be0d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21 жылғы 19 сәуірдегі № 159 қаулысы. Солтүстік Қазақстан облысының Әділет департаментінде 2021 жылғы 21 сәуірде № 73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Солтүстік Қазақстан облысы Тайынша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әкімдігінің кейбір күші жойылған қаулыларының тізбесі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әкімдігінің "Мүгедектер үшін жұмыс орындарының квотасын белгілеу туралы" 2017 жылғы 14 қарашадағы № 38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95 болып тіркелген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әкімдігінің "Мүгедектер үшін жұмыс орындарының квотасын белгілеу туралы" Тайынша ауданы әкімдігінің 2017 жылғы 14 қарашадағы № 385 қаулысына өзгерістер енгізу туралы" 2019 жылғы 28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2 болып тіркелген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Тайынша ауданы әкімдігінің "Солтүстік Қазақстан облысы Тайынша ауданы әкімдігінің 2017 жылғы 14 қарашадағы № 385 "Мүгедектер үшін жұмыс орындарының квотасын белгілеу туралы" қаулысына өзгеріс енгізу туралы" 2019 жылғы 26 қарашадағы № 4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98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