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f043" w14:textId="86ff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Бөрлі ауданының Бумакөл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5 қаңтардағы № 57-17 шешімі. Батыс Қазақстан облысының Әділет департаментінде 2021 жылғы 11 қаңтарда № 6779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Бөрлі аудандық мәслихатының 2020 жылғы 22 желтоқсандағы №57-1 "2021 – 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№6573 тіркелген)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Бөрлі ауданының Бумакөл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40 380 мың теңге, соның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991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39 389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41 288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- 908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908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 10-4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2021 жылға арналған ауылдық округ бюджетінде аудандық бюджеттен берілетін субвенциялар түсімдері жалпы 32 103 мың теңге сомасында ескерілсін.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Аудандық мәслихат аппаратының басшысы (Б.Б.Мукашева) осы шешімнің әділет органдарында мемлекеттік тіркелуін қамтамасыз етсін.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Муфтеева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№57-17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Бумакөл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 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57-17 шешіміне 2 –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Бумакөл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57-17 шешіміне 3 –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Бумакөл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