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ad74" w14:textId="81aa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"Қарсы күрес бюджет қаражаты есебінен жүзеге асырылатын зиянды организмдердің тізбесін және Фитосанитариялық іс-шаралар жүргізу қағидаларын бекіту туралы" Қазақстан Республикасы Ауыл шаруашылығы министрінің 2020 жылғы 19 наурыздағы № 100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м.а. 2022 жылғы 10 қаңтардағы № 3 бұйрығы. Қазақстан Республикасының Әділет министрлігінде 2022 жылғы 20 қаңтарда № 26591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"Қарсы күрес бюджет қаражаты есебінен жүзеге асырылатын зиянды организмдердің тізбесін және Фитосанитариялық іс-шаралар жүргізу қағидаларын бекіту туралы" Қазақстан Республикасы Ауыл шаруашылығы министрінің 2020 жылғы 19 наурыздағы № 100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20213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кіріспесі мынадай редакцияда жазылсын: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"Агроөнеркәсіптік кешенді және ауылдық аумақтарды дамытуды мемлекеттік реттеу туралы" Қазақстан Республикасы Заңының 6-бабы 1-тармағының 6-1) тармақшасына сәйкес БҰЙЫРАМЫН:";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Фитосанитариялық іс-шаралар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Фитосанитариялық іс-шаралар жүргізу қағидалары (бұдан әрі – Қағидалар) "Агроөнеркәсіптік кешенді және ауылдық аумақтарды дамытуды мемлекеттік реттеу туралы" Қазақстан Республикасы Заңының 1-бабы 6-1) тармақшасына, "Өсімдіктерді қорғау туралы" Қазақстан Республикасы Заңының (бұдан әрі – Заң) </w:t>
      </w:r>
      <w:r>
        <w:rPr>
          <w:rFonts w:ascii="Times New Roman"/>
          <w:b w:val="false"/>
          <w:i w:val="false"/>
          <w:color w:val="000000"/>
          <w:sz w:val="28"/>
        </w:rPr>
        <w:t xml:space="preserve">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10) тармақшасына сәйкес әзірленді және фитосанитариялық іс-шараларды жүргізу тәртібін айқындайды.";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Пестицидтерді, оларды сақтау, тасымалдау, саны ЗЭШ-тен жоғары саяқ шегірткетектестер қоныстанған орындарды химиялық өңдеу бойынша көрсетілетін қызметтерді сатып алуды жергілікті атқарушы органдар "Мемлекеттік сатып алу туралы" Қазақстан Республикасының Заңына (бұдан әрі – Мемлекеттік сатып алу туралы заң) және Қазақстан Республикасы Қаржы министрінің 2015 жылғы 11 желтоқсандағы № 648 бұйрығымен (Нормативтік құқықтық актілерді мемлекеттік тіркеу тізілімінде № 12590 болып тіркелген) бекітілген Мемлекеттік сатып алуды жүзеге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Мемлекеттік сатып алу қағидалары) сәйкес жүзеге асырады.";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ЗЭШ-тен жоғары саяқ шегірткетектестер қоныстанған орындарды химиялық өңдеу жүргізу үшін арнайы техникаға қажеттілікті есептеу ауа райы-климаттық, географиялық жағдайлар мен жергілікті жер бедерін ескере отырып, күнтізбелік 23 (жиырма үш) күн ішінде өндіру нормасымен: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жеңіл авиация кемелері бойынша – тәулігіне 1500 гектар;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жеңіл авиация кемелері бойынша – тәулігіне 1200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типтегі аэрозольдық генераторлар бойынша – тәулігіне 750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жерүсті желдеткіш және штангалық бүріккіштері бойынша – тәулігіне 100 гектар;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модификациядағы жер үсті атомайзерлік, ультра аз көлемді бүріккіштер бойынша – тәулігіне 150 гектар;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аспалы бүріккіштер бойынша – тәулігіне 5 гектар жүзеге асырылады.";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Үйірлі шегірткетектестерге (азиялық, марокколық және итальяндық прус) қарсы химиялық өңдеу жүргізу үшін арнайы техникаға қажеттілікті есептеу ауа райы-климаттық, географиялық жағдайлар мен жергілікті жер бедерін ескере отырып, күнтізбелік 23 (жиырма үш) күн ішінде өндіру нормасымен: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 жеңіл авиация кемелері бойынша – тәулігіне 1500 гектар;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жеңіл авиация кемелері бойынша – тәулігіне 1200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типтегі аэрозольдық генераторлар бойынша – тәулігіне 750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жерүсті желдеткіш және штангалық бүріккіштер бойынша – тәулігіне 100 гектар;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модификациядағы жер үсті атомайзерлік, ультра аз, көлемді бүріккіштер бойынша – тәулігіне 150 гектар;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аспалы бүріккіштер бойынша – тәулігіне 5 гектар жүзеге асырылады.".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Агроөнеркәсіптік кешендегі мемлекеттік инспекция комитеті заңнамада белгіленген тәртіппен: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оның Қазақстан Республикасы Ауыл шаруашылығы министрлігінің интернет-ресурсында орналастырылуын қамтамасыз етсін.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Ауыл шаруашылығы вице-министріне жүктелсін.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шаруашылығы министрінің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