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4d99" w14:textId="26d4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Цифрлық майнинг үшін төлемақы төлеушілер, салық салу объектілері, олардың тұрған жері және электр энергиясының көлемдері туралы мәліметтер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13 сәуірдегі № 402 бұйрығы. Қазақстан Республикасының Әділет министрлігінде 2022 жылғы 14 сәуірде № 27557 болып тіркелді. Күші жойылды - Қазақстан Республикасы Қаржы министрінің 2024 жылғы 2 сәуірдегі № 174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министрінің 02.04.2024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606-1-бабының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Цифрлық майнинг үшін төлемақы төлеушілер, салық салу объектілері, олардың тұрған жері және электр энергиясының көлемдері туралы мәліметтер ұсынылған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аэроғарыш өнеркәсібі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Цифрлық майнинг үшін төлемақы төлеушілер, салық салу объектілері, олардың тұрған жері және электр энергиясының көлемдері туралы мәліметтер есепті кезең үшін 20 ____ жылғы ______ тоқсан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майнинг үшін төлемақы төлеушінің атауы (тегі, аты, әкесінің аты (ол болған кезде)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майнинг үшін төлемақы төлеушінің БСН/ЖСН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майнинг үшін төлемақы төлеушілердің заңды мекенжайы (тұрған жері)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майнинг үшін төлемакы салынатын объектісі (цифрлық майнинг кезінде тұтынылған электр энергиясының көлемдері (кВт/сағ))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(Байланыс саласындағы уәкілетті мемлекет орган басшысының немесе оны алмастыратын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тегі,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(Мәліметті жасауға жауапты қызметкердің тегі,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Жасалған күні 20___ жылғы "____"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ашып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БСН – бизнес сәйкестендіру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 – жеке сәйкестендіру нөмірі.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"Цифрлық майнинг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төлеушілер,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 объектілері,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жері және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энергиясының көлемдері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мәліметтер" нысанына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"цифрлық майнинг үшін төлемақы төлеушілер, салық салу объектілері, олардың тұрған жері және электр энергиясының көлемдері туралы мәліметтер" нысанын толтыру бойынша түсіндірме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Нысан "Салық және бюджетке төленетін басқа да міндетті төлемдер туралы" Қазақстан Республикасы Кодексінің (Салық кодексі) (бұдан әрі – 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606-1-бабының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әзірленген.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Нысанды ақпаратты жасауға жауапты лауазымды адам толтырады және төлеушілердің тұрған жері бойынша аумақтық мемлекеттік кірістер органдарына есепті тоқсаннан кейінгі екінші айдың 15-інен кешіктірмей ұсынады.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Нысанға бірінші басшы не оны алмастыратын адам, ақпаратты жасауға жауапты лауазымды адам қол қояды және мемлекеттік органдардың "web-интерфейсі бар электрондық құжат айналымының бірыңғай жүйесі" мемлекеттік ақпараттық жүйесі арқылы электрондық түрде ұсынылады.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"№" деген 1-бағанда реті бойынша нөмірі көрсетіледі. Кейінгі ақпарат реті бойынша нөмірлеуде үзілмеуі тиіс.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"Цифрлық майнинг үшін төлемақы төлеушінің атауы (тегі, аты, әкесінің аты (ол болған кезде)" деген 2-бағанда заңды тұлғалардың толық атауы немесе цифрлық майнинг үшін төлемақы төлеушінің тегі, аты, әкесінің аты (бар болса) көрсетіледі.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"БСН/ЖСН" деген 3-бағанда 2-бағанда көрсетілген заңды тұлғаның бизнес сәйкестендіру нөмірі немесе 2-бағанда көрсетілген жеке тұлғаның жеке сәйкестендіру нөмірі көрсетіледі.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"Цифрлық майнинг үшін төлемақы төлеушілердің заңды мекенжайы (тұрған жері)" деген 4-бағанда заңды немесе жеке тұлғаның заңды мекенжайы көрсетіледі.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"Цифрлық майнинг үшін төлемақы салынатын объектісі (цифрлық майнинг кезінде тұтынылған электр энергиясының көлемдері (кВт/сағ))" деген 5-бағанда цифрлық майнинг кезінде тұтынылған электр энергиясының көлемдері киловатт-сағатта (кВт/сағ), Қазақстан Республикасының Цифрлық даму, инновациялар және аэроғарыш өнеркәсібі министрінің 2020 жылғы 13 қазандағы № 384/НҚ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Цифрлық майнингті жүзеге асыру жөніндегі қызмет туралы ақпарат беру қағидаларына сәйкес алынған ақпарат бойынша көрсетіледі.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