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e09e" w14:textId="849e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2022 жылғы 15 қарашадағы № 449 қаулысы. Қазақстан Республикасының Әділет министрлігінде 2022 жылғы 24 қарашада № 30706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ауданы әкімдігінің қаулыларының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"Мүгедектер үшін жұмыс орындарына квота белгілеу туралы" Қордай ауданы әкімдігінің 2014 жылғы 13 қаңтардағы № 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"Мүгедектер үшін жұмыс орындарына квота белгілеу туралы" Қордай ауданы әкімдігінің 2018 жылғы 20 сәуірдегі №103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Қордай ауданы әкімінің жетекшілік ететін орынбасарына жүктелсін.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