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163b4" w14:textId="d6163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04 қыркүйектегі № 438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мәслихатының 2022 жылғы 8 сәуірдегі № 152 шешімі. Қазақстан Республикасының Әділет министрлігінде 2022 жылғы 20 сәуірде № 27674 болып тіркелді. Күші жойылды - Қостанай облысы Жітіқара ауданы мәслихатының 2023 жылғы 27 желтоқсандағы № 93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Жітіқара ауданы мәслихатының 27.12.2023 </w:t>
      </w:r>
      <w:r>
        <w:rPr>
          <w:rFonts w:ascii="Times New Roman"/>
          <w:b w:val="false"/>
          <w:i w:val="false"/>
          <w:color w:val="ff0000"/>
          <w:sz w:val="28"/>
        </w:rPr>
        <w:t>№ 93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Жітіқара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 9478 болып тіркелген) 2020 жылғы 04 қыркүйектегі № 438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8) тармақшасы жаңа редакцияда жазылсын:</w:t>
      </w:r>
    </w:p>
    <w:bookmarkStart w:name="z8" w:id="3"/>
    <w:p>
      <w:pPr>
        <w:spacing w:after="0"/>
        <w:ind w:left="0"/>
        <w:jc w:val="both"/>
      </w:pPr>
      <w:r>
        <w:rPr>
          <w:rFonts w:ascii="Times New Roman"/>
          <w:b w:val="false"/>
          <w:i w:val="false"/>
          <w:color w:val="000000"/>
          <w:sz w:val="28"/>
        </w:rPr>
        <w:t xml:space="preserve">
      "8) Заңның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 баптарында</w:t>
      </w:r>
      <w:r>
        <w:rPr>
          <w:rFonts w:ascii="Times New Roman"/>
          <w:b w:val="false"/>
          <w:i w:val="false"/>
          <w:color w:val="000000"/>
          <w:sz w:val="28"/>
        </w:rPr>
        <w:t xml:space="preserve"> көрсетілген ардагерлерге және басқа да адамдарға, Жеңіс күніне орай, табыстарын есепке алмай:</w:t>
      </w:r>
    </w:p>
    <w:bookmarkEnd w:id="3"/>
    <w:bookmarkStart w:name="z9" w:id="4"/>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адамдарына 100 000 (бір жүз мың) теңге;</w:t>
      </w:r>
    </w:p>
    <w:bookmarkEnd w:id="4"/>
    <w:bookmarkStart w:name="z10" w:id="5"/>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адамдарға 100 000 (бір жүз мың) теңге;</w:t>
      </w:r>
    </w:p>
    <w:bookmarkEnd w:id="5"/>
    <w:bookmarkStart w:name="z11" w:id="6"/>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100 000 (бір жүз мың) теңге;</w:t>
      </w:r>
    </w:p>
    <w:bookmarkEnd w:id="6"/>
    <w:bookmarkStart w:name="z12" w:id="7"/>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100 000 (бір жүз мың) теңге;</w:t>
      </w:r>
    </w:p>
    <w:bookmarkEnd w:id="7"/>
    <w:bookmarkStart w:name="z13" w:id="8"/>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100 000 (бір жүз мың) теңге;</w:t>
      </w:r>
    </w:p>
    <w:bookmarkEnd w:id="8"/>
    <w:bookmarkStart w:name="z14" w:id="9"/>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мүгедек болған әскери қызметшілерге 100 000 (бір жүз мың) теңге;</w:t>
      </w:r>
    </w:p>
    <w:bookmarkEnd w:id="9"/>
    <w:bookmarkStart w:name="z15" w:id="10"/>
    <w:p>
      <w:pPr>
        <w:spacing w:after="0"/>
        <w:ind w:left="0"/>
        <w:jc w:val="both"/>
      </w:pPr>
      <w:r>
        <w:rPr>
          <w:rFonts w:ascii="Times New Roman"/>
          <w:b w:val="false"/>
          <w:i w:val="false"/>
          <w:color w:val="000000"/>
          <w:sz w:val="28"/>
        </w:rPr>
        <w:t>
      қызметтік міндеттерін атқару кезінде жаралануы, контузия алуы, жарақат алуы салдарынан не майданда болуына байланысты ауруға шалдығуы салдарынан мүгедек болып қалған бұрынғы КСР Одағы мемлекеттік қауіпсіздік органдарының және ішкі істер органдарының басшы және қатардағы құрамының адамдарына 100 000 (бір жүз мың) теңге;</w:t>
      </w:r>
    </w:p>
    <w:bookmarkEnd w:id="10"/>
    <w:bookmarkStart w:name="z16" w:id="11"/>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марапатталған азаматтарға 60 000 (алпыс мың) теңге;</w:t>
      </w:r>
    </w:p>
    <w:bookmarkEnd w:id="11"/>
    <w:bookmarkStart w:name="z17" w:id="12"/>
    <w:p>
      <w:pPr>
        <w:spacing w:after="0"/>
        <w:ind w:left="0"/>
        <w:jc w:val="both"/>
      </w:pPr>
      <w:r>
        <w:rPr>
          <w:rFonts w:ascii="Times New Roman"/>
          <w:b w:val="false"/>
          <w:i w:val="false"/>
          <w:color w:val="000000"/>
          <w:sz w:val="28"/>
        </w:rPr>
        <w:t>
      Екінші дүниежүзілік соғыс кезеңінде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100 000 (бір жүз мың) теңге;</w:t>
      </w:r>
    </w:p>
    <w:bookmarkEnd w:id="12"/>
    <w:bookmarkStart w:name="z18" w:id="13"/>
    <w:p>
      <w:pPr>
        <w:spacing w:after="0"/>
        <w:ind w:left="0"/>
        <w:jc w:val="both"/>
      </w:pPr>
      <w:r>
        <w:rPr>
          <w:rFonts w:ascii="Times New Roman"/>
          <w:b w:val="false"/>
          <w:i w:val="false"/>
          <w:color w:val="000000"/>
          <w:sz w:val="28"/>
        </w:rPr>
        <w:t>
      1944 жылдың 1 қаңтарынан 1951 жылдың 31 желтоқсанына дейінгі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 болған адамдарға 60 000 (алпыс мың) теңге;</w:t>
      </w:r>
    </w:p>
    <w:bookmarkEnd w:id="13"/>
    <w:bookmarkStart w:name="z19" w:id="14"/>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 және екінші рет некеге тұрмаған жесірлеріне; екінші рет некеге тұрмаған зайыбына (жұбайына) 30 000 (отыз мың) теңге;</w:t>
      </w:r>
    </w:p>
    <w:bookmarkEnd w:id="14"/>
    <w:bookmarkStart w:name="z20" w:id="15"/>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зайыбына (жұбайына) 30 000 (отыз мың) теңге;</w:t>
      </w:r>
    </w:p>
    <w:bookmarkEnd w:id="15"/>
    <w:bookmarkStart w:name="z21" w:id="16"/>
    <w:p>
      <w:pPr>
        <w:spacing w:after="0"/>
        <w:ind w:left="0"/>
        <w:jc w:val="both"/>
      </w:pPr>
      <w:r>
        <w:rPr>
          <w:rFonts w:ascii="Times New Roman"/>
          <w:b w:val="false"/>
          <w:i w:val="false"/>
          <w:color w:val="000000"/>
          <w:sz w:val="28"/>
        </w:rPr>
        <w:t>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зайыбына (жұбайына) 30 000 (отыз мың) теңге;</w:t>
      </w:r>
    </w:p>
    <w:bookmarkEnd w:id="16"/>
    <w:bookmarkStart w:name="z22" w:id="17"/>
    <w:p>
      <w:pPr>
        <w:spacing w:after="0"/>
        <w:ind w:left="0"/>
        <w:jc w:val="both"/>
      </w:pPr>
      <w:r>
        <w:rPr>
          <w:rFonts w:ascii="Times New Roman"/>
          <w:b w:val="false"/>
          <w:i w:val="false"/>
          <w:color w:val="000000"/>
          <w:sz w:val="28"/>
        </w:rPr>
        <w:t>
      Ұлы Отан соғысы жылдарында тылдағы қажырлы еңбегі мен мінсіз қызметі үшін бұрынғы КСР Одағының ордендерімен және медальдарымен наградталған адамдарға, сондай-ақ 1941 жылғы 22 маусымнан 1945 жылғы 9 мамырға дейін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30 000 теңге;</w:t>
      </w:r>
    </w:p>
    <w:bookmarkEnd w:id="17"/>
    <w:bookmarkStart w:name="z23" w:id="18"/>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 баптарында</w:t>
      </w:r>
      <w:r>
        <w:rPr>
          <w:rFonts w:ascii="Times New Roman"/>
          <w:b w:val="false"/>
          <w:i w:val="false"/>
          <w:color w:val="000000"/>
          <w:sz w:val="28"/>
        </w:rPr>
        <w:t xml:space="preserve"> көрсетілген адамдардың басқа санаттарына 5 айлық есептік көрсеткіш мөлшерінде.".</w:t>
      </w:r>
    </w:p>
    <w:bookmarkEnd w:id="18"/>
    <w:bookmarkStart w:name="z24" w:id="19"/>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Жітіқара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Кабиев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