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a1a2" w14:textId="9b4a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Өскемен қаласы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2022 жылғы 30 қыркүйектегі № 28/6-VII шешімі. Қазақстан Республикасының Әділет министрлігінде 2022 жылғы 4 қазанда № 29993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Қазақстан Республикасы Индустрия және инфрақұрылымдық даму министрі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Өскемен қаласы бойынша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метрге 30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