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00af" w14:textId="dd30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мәдениетжәне спорт саласындағы мамандарға жиырма бес пайызға жоғарылатылған лауазымдық айлықақылар мен тарифтік мөлшерлемелер белгілеу туралы</w:t>
      </w:r>
    </w:p>
    <w:p>
      <w:pPr>
        <w:spacing w:after="0"/>
        <w:ind w:left="0"/>
        <w:jc w:val="both"/>
      </w:pPr>
      <w:r>
        <w:rPr>
          <w:rFonts w:ascii="Times New Roman"/>
          <w:b w:val="false"/>
          <w:i w:val="false"/>
          <w:color w:val="000000"/>
          <w:sz w:val="28"/>
        </w:rPr>
        <w:t>Шығыс Қазақстан облысы Зайсан аудандық мәслихатының 2022 жылғы 25 наурыздағы № 18-14/2 шешімі. Қазақстан Республикасының Әділет министрлігінде 2022 жылғы 4 сәуірде № 27380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Зайсан аудандық мәслихаты ШЕШТІ:</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әлеуметтік қамсыздандыру, мәдениет және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Маркабаев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