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1a863" w14:textId="721a8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"Бәсекелестік саласындағы кейбір бұйрықтарға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Бәсекелестікті қорғау және дамыту агенттігі Төрағасының 2023 жылғы 21 маусымдағы № 6 бұйрығы. Қазақстан Республикасының Әділет министрлігінде 2023 жылғы 26 маусымда № 32898 болып тіркелді</w:t>
      </w:r>
    </w:p>
    <w:p>
      <w:pPr>
        <w:spacing w:after="0"/>
        <w:ind w:left="0"/>
        <w:jc w:val="left"/>
      </w:pP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1. Бәсекелестік саласындағы кейбір бұйрықтарға мынадай өзгерістер мен толықтырулар енгізіңіз:</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"Сенім білдірілген адамдардың тізілімін жүргізу қағидаларын бекіту туралы" Қазақстан Республикасының Бәсекелестікті қорғау және дамыту агенттігі төрағасының 2022 жылғы 29 наурыздағы № 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27340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Сенім білдірілген адамдардың тізілімін жүргізу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4) тармақшасы мынадай редакцияда жазылсын: </w:t>
      </w:r>
    </w:p>
    <w:bookmarkStart w:name="z5" w:id="1"/>
    <w:p>
      <w:pPr>
        <w:spacing w:after="0"/>
        <w:ind w:left="0"/>
        <w:jc w:val="both"/>
      </w:pPr>
      <w:r>
        <w:rPr>
          <w:rFonts w:ascii="Times New Roman"/>
          <w:b w:val="false"/>
          <w:i w:val="false"/>
          <w:color w:val="000000"/>
          <w:sz w:val="28"/>
        </w:rPr>
        <w:t>
      "4) қызметтік тізімі (кандидаттың білімі, жұмысы, еңбек қызметі туралы мәліметтер тізбесі).";</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Сенім білдірілген адамдардың тізілімін жүргізу қағидаларына </w:t>
      </w:r>
      <w:r>
        <w:rPr>
          <w:rFonts w:ascii="Times New Roman"/>
          <w:b w:val="false"/>
          <w:i w:val="false"/>
          <w:color w:val="000000"/>
          <w:sz w:val="28"/>
        </w:rPr>
        <w:t>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"Экономикалық шоғырлануға келісім беру туралы өтінішхаттарды қарау" мемлекеттік қызмет көрсету қағидаларын бекіту туралы" Қазақстан Республикасы Ұлттық экономика министрінің 2020 жылғы 21 сәуірдегі № 29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20455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"Экономикалық шоғырлануға келісім беру туралы өтінішхаттарды қарау" мемлекеттік қызмет көрсету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0" w:id="2"/>
    <w:p>
      <w:pPr>
        <w:spacing w:after="0"/>
        <w:ind w:left="0"/>
        <w:jc w:val="both"/>
      </w:pPr>
      <w:r>
        <w:rPr>
          <w:rFonts w:ascii="Times New Roman"/>
          <w:b w:val="false"/>
          <w:i w:val="false"/>
          <w:color w:val="000000"/>
          <w:sz w:val="28"/>
        </w:rPr>
        <w:t>
      "2. Мемлекеттік қызметті Қазақстан Республикасының Бәсекелестікті қорғау және дамыту агенттігі (бұдан әрі – көрсетілетін қызметті беруші) заңды және жеке тұлғаларға (бұдан әрі – көрсетілетін қызметті алушы) осы Қағидаларға сәйкес көрсетеді.";</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2" w:id="3"/>
    <w:p>
      <w:pPr>
        <w:spacing w:after="0"/>
        <w:ind w:left="0"/>
        <w:jc w:val="both"/>
      </w:pPr>
      <w:r>
        <w:rPr>
          <w:rFonts w:ascii="Times New Roman"/>
          <w:b w:val="false"/>
          <w:i w:val="false"/>
          <w:color w:val="000000"/>
          <w:sz w:val="28"/>
        </w:rPr>
        <w:t>
      "3. Осы Қағидаларда мынадай негізгі ұғымдар пайдаланылады: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экономикалық шоғырлануға келісім беру – көрсетілетін қызметті берушінің 2015 жылғы 29 қазандағы Қазақстан Республикасы Кәсіпкерлік кодексінің (бұдан әрі – Кодекс) 201-бабы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мәмілелерді (әрекеттерді) нарық субъектілерінің жүзеге асыруына алдын ала келісімі;</w:t>
      </w:r>
    </w:p>
    <w:bookmarkStart w:name="z14" w:id="4"/>
    <w:p>
      <w:pPr>
        <w:spacing w:after="0"/>
        <w:ind w:left="0"/>
        <w:jc w:val="both"/>
      </w:pPr>
      <w:r>
        <w:rPr>
          <w:rFonts w:ascii="Times New Roman"/>
          <w:b w:val="false"/>
          <w:i w:val="false"/>
          <w:color w:val="000000"/>
          <w:sz w:val="28"/>
        </w:rPr>
        <w:t>
      2) экономикалық шоғырлануға қатысушы – экономикалық шоғырлану жасаған немесе жасауға ниеті бар жеке немесе заңды тұлға;</w:t>
      </w:r>
    </w:p>
    <w:bookmarkEnd w:id="4"/>
    <w:bookmarkStart w:name="z15" w:id="5"/>
    <w:p>
      <w:pPr>
        <w:spacing w:after="0"/>
        <w:ind w:left="0"/>
        <w:jc w:val="both"/>
      </w:pPr>
      <w:r>
        <w:rPr>
          <w:rFonts w:ascii="Times New Roman"/>
          <w:b w:val="false"/>
          <w:i w:val="false"/>
          <w:color w:val="000000"/>
          <w:sz w:val="28"/>
        </w:rPr>
        <w:t>
      3) экономикалық шоғырлануға тыйым салу – көрсетілетін қызметті берушінің Кодекстің 201-бабы 1-тармағының 1), 2), 3) тармақшаларында көзделген мәмілелерді (әрекеттерді) нарық субъектілерінің жүзеге асыруына тыйым салуы.</w:t>
      </w:r>
    </w:p>
    <w:bookmarkEnd w:id="5"/>
    <w:p>
      <w:pPr>
        <w:spacing w:after="0"/>
        <w:ind w:left="0"/>
        <w:jc w:val="both"/>
      </w:pPr>
      <w:r>
        <w:rPr>
          <w:rFonts w:ascii="Times New Roman"/>
          <w:b w:val="false"/>
          <w:i w:val="false"/>
          <w:color w:val="000000"/>
          <w:sz w:val="28"/>
        </w:rPr>
        <w:t>
      Қағидаларда пайдаланылатын өзге ұғымдар мен терминдер Кодекске және Заңға сәйкес қолданылады.";</w:t>
      </w:r>
    </w:p>
    <w:bookmarkStart w:name="z16" w:id="6"/>
    <w:p>
      <w:pPr>
        <w:spacing w:after="0"/>
        <w:ind w:left="0"/>
        <w:jc w:val="both"/>
      </w:pPr>
      <w:r>
        <w:rPr>
          <w:rFonts w:ascii="Times New Roman"/>
          <w:b w:val="false"/>
          <w:i w:val="false"/>
          <w:color w:val="000000"/>
          <w:sz w:val="28"/>
        </w:rPr>
        <w:t>
      мынадай мазмұндағы 3-1-тармақпен толықтырылсын: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"3-1. Заңның </w:t>
      </w:r>
      <w:r>
        <w:rPr>
          <w:rFonts w:ascii="Times New Roman"/>
          <w:b w:val="false"/>
          <w:i w:val="false"/>
          <w:color w:val="000000"/>
          <w:sz w:val="28"/>
        </w:rPr>
        <w:t>10-бабының</w:t>
      </w:r>
      <w:r>
        <w:rPr>
          <w:rFonts w:ascii="Times New Roman"/>
          <w:b w:val="false"/>
          <w:i w:val="false"/>
          <w:color w:val="000000"/>
          <w:sz w:val="28"/>
        </w:rPr>
        <w:t xml:space="preserve"> 13) тармақшасына, </w:t>
      </w:r>
      <w:r>
        <w:rPr>
          <w:rFonts w:ascii="Times New Roman"/>
          <w:b w:val="false"/>
          <w:i w:val="false"/>
          <w:color w:val="000000"/>
          <w:sz w:val="28"/>
        </w:rPr>
        <w:t>14-бабының</w:t>
      </w:r>
      <w:r>
        <w:rPr>
          <w:rFonts w:ascii="Times New Roman"/>
          <w:b w:val="false"/>
          <w:i w:val="false"/>
          <w:color w:val="000000"/>
          <w:sz w:val="28"/>
        </w:rPr>
        <w:t xml:space="preserve"> 3) тармақшасына, </w:t>
      </w:r>
      <w:r>
        <w:rPr>
          <w:rFonts w:ascii="Times New Roman"/>
          <w:b w:val="false"/>
          <w:i w:val="false"/>
          <w:color w:val="000000"/>
          <w:sz w:val="28"/>
        </w:rPr>
        <w:t>23-бабының</w:t>
      </w:r>
      <w:r>
        <w:rPr>
          <w:rFonts w:ascii="Times New Roman"/>
          <w:b w:val="false"/>
          <w:i w:val="false"/>
          <w:color w:val="000000"/>
          <w:sz w:val="28"/>
        </w:rPr>
        <w:t xml:space="preserve"> 2-тармағына сәйкес орталық мемлекеттік орган осы Қағидаларға өзгерістер енгізілген және (немесе) толықтырылған күннен бастап 3 (үш) жұмыс күні ішінде оларды жаңартып және Бірыңғай байланыс-орталығына, Мемлекеттік корпорацияға жолдайды.";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Мемлекеттік қызмет көрсету процесінің сипаттамасын, нысанын, мазмұны мен нәтижесін қамтитын мемлекеттік қызмет көрсетуге қойылатын негізгі талаптардың тізбесі, сондай-ақ мемлекеттік қызмет көрсету ерекшеліктерін ескере отырып, өзге де мәліметтер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баяндалған.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Көрсетілетін қызметті алушылар мемлекеттік көрсетілетін қызметті алу үшін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экономикалық шоғырлануға келісім беру туралы өтінішхатпен (бұдан әрі - өтінішхат) www.elicense.kz "Е-лицензиялау" мемлекеттік базасы" ақпараттық жүйесі" (бұдан әрі - портал) арқылы, құжаттарды электрондық түрде, оның ішінде DOCX және PDF форматында қоса бере отырып, осы Қағидаларға 1-қосымшаның мемлекеттік қызмет көрсетуге қойылатын негізгі талаптардың тізбесінің 8-тармағына сәйкес жүгінеді.";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7-тармақтар</w:t>
      </w:r>
      <w:r>
        <w:rPr>
          <w:rFonts w:ascii="Times New Roman"/>
          <w:b w:val="false"/>
          <w:i w:val="false"/>
          <w:color w:val="000000"/>
          <w:sz w:val="28"/>
        </w:rPr>
        <w:t xml:space="preserve">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23" w:id="7"/>
    <w:p>
      <w:pPr>
        <w:spacing w:after="0"/>
        <w:ind w:left="0"/>
        <w:jc w:val="both"/>
      </w:pPr>
      <w:r>
        <w:rPr>
          <w:rFonts w:ascii="Times New Roman"/>
          <w:b w:val="false"/>
          <w:i w:val="false"/>
          <w:color w:val="000000"/>
          <w:sz w:val="28"/>
        </w:rPr>
        <w:t xml:space="preserve">
      "8. Өтінішхат портал арқылы жүгінген кезде көрсетілетін қызметті алушының "жеке кабинетіне" мемлекеттік қызмет көрсетуге сұрау салудың қабылданғаны туралы мәртебе жіберіледі. </w:t>
      </w:r>
    </w:p>
    <w:bookmarkEnd w:id="7"/>
    <w:p>
      <w:pPr>
        <w:spacing w:after="0"/>
        <w:ind w:left="0"/>
        <w:jc w:val="both"/>
      </w:pPr>
      <w:r>
        <w:rPr>
          <w:rFonts w:ascii="Times New Roman"/>
          <w:b w:val="false"/>
          <w:i w:val="false"/>
          <w:color w:val="000000"/>
          <w:sz w:val="28"/>
        </w:rPr>
        <w:t>
      Көрсетілетін қызметті берушінің кеңсесі көрсетілетін қызметті алушының өтінішхаты түскен күні құжаттарды қабылдауды және тіркеуді жүзеге асырады.</w:t>
      </w:r>
    </w:p>
    <w:p>
      <w:pPr>
        <w:spacing w:after="0"/>
        <w:ind w:left="0"/>
        <w:jc w:val="both"/>
      </w:pPr>
      <w:r>
        <w:rPr>
          <w:rFonts w:ascii="Times New Roman"/>
          <w:b w:val="false"/>
          <w:i w:val="false"/>
          <w:color w:val="000000"/>
          <w:sz w:val="28"/>
        </w:rPr>
        <w:t xml:space="preserve">
      Көрсетілетін қызметті алушы жұмыс уақыты аяқталғаннан кейін, демалыс және мереке күндері жүгінген кезде 2015 жылғы 23 қарашадағы Қазақстан Республикасының Еңбек кодексіне және "Қазақстан Республикасындағы мерекелер туралы" 2001 жылғы 13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өтініштерді қабылдау, мемлекеттік көрсетілетін қызметтің нәтижесін беру келесі жұмыс күні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Көрсетілетін қызметті беруші өтінішхатты алған күннен бастап күнтiзбелiк он күн iшiнде өтінішхатқа қоса берілген құаттардың толықтығын Кодекстің </w:t>
      </w:r>
      <w:r>
        <w:rPr>
          <w:rFonts w:ascii="Times New Roman"/>
          <w:b w:val="false"/>
          <w:i w:val="false"/>
          <w:color w:val="000000"/>
          <w:sz w:val="28"/>
        </w:rPr>
        <w:t>204-бабына</w:t>
      </w:r>
      <w:r>
        <w:rPr>
          <w:rFonts w:ascii="Times New Roman"/>
          <w:b w:val="false"/>
          <w:i w:val="false"/>
          <w:color w:val="000000"/>
          <w:sz w:val="28"/>
        </w:rPr>
        <w:t xml:space="preserve"> сәйкес тексереді және көрсетілетін қызметті алушыны өтінішхаттың қарауға қабылданғаны немесе қабылдаудан бас тартылғаны туралы хабардар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11-тармақта</w:t>
      </w:r>
      <w:r>
        <w:rPr>
          <w:rFonts w:ascii="Times New Roman"/>
          <w:b w:val="false"/>
          <w:i w:val="false"/>
          <w:color w:val="000000"/>
          <w:sz w:val="28"/>
        </w:rPr>
        <w:t>:</w:t>
      </w:r>
    </w:p>
    <w:bookmarkStart w:name="z27" w:id="8"/>
    <w:p>
      <w:pPr>
        <w:spacing w:after="0"/>
        <w:ind w:left="0"/>
        <w:jc w:val="both"/>
      </w:pPr>
      <w:r>
        <w:rPr>
          <w:rFonts w:ascii="Times New Roman"/>
          <w:b w:val="false"/>
          <w:i w:val="false"/>
          <w:color w:val="000000"/>
          <w:sz w:val="28"/>
        </w:rPr>
        <w:t xml:space="preserve">
      1) тармақша мынадай редакцияда жазылсын: </w:t>
      </w:r>
    </w:p>
    <w:bookmarkEnd w:id="8"/>
    <w:bookmarkStart w:name="z28" w:id="9"/>
    <w:p>
      <w:pPr>
        <w:spacing w:after="0"/>
        <w:ind w:left="0"/>
        <w:jc w:val="both"/>
      </w:pPr>
      <w:r>
        <w:rPr>
          <w:rFonts w:ascii="Times New Roman"/>
          <w:b w:val="false"/>
          <w:i w:val="false"/>
          <w:color w:val="000000"/>
          <w:sz w:val="28"/>
        </w:rPr>
        <w:t>
      "1) егер мәмілеге қатысушы адамдар (адамдар тобы) ұқсас немесе өзара алмастырылатын тауарларды өткізу бойынша қызметті жүзеге асырған және (немесе) бәсекелестікті шектеу белгілері болған жағдайда экономикалық шоғырлануды жасау кезінде тауар нарықтарындағы бәсекелестіктің жай-күйіне талдау";</w:t>
      </w:r>
    </w:p>
    <w:bookmarkEnd w:id="9"/>
    <w:bookmarkStart w:name="z29" w:id="10"/>
    <w:p>
      <w:pPr>
        <w:spacing w:after="0"/>
        <w:ind w:left="0"/>
        <w:jc w:val="both"/>
      </w:pPr>
      <w:r>
        <w:rPr>
          <w:rFonts w:ascii="Times New Roman"/>
          <w:b w:val="false"/>
          <w:i w:val="false"/>
          <w:color w:val="000000"/>
          <w:sz w:val="28"/>
        </w:rPr>
        <w:t xml:space="preserve">
      3) тармақша мынадай редакцияда жазылсын: </w:t>
      </w:r>
    </w:p>
    <w:bookmarkEnd w:id="10"/>
    <w:bookmarkStart w:name="z30" w:id="11"/>
    <w:p>
      <w:pPr>
        <w:spacing w:after="0"/>
        <w:ind w:left="0"/>
        <w:jc w:val="both"/>
      </w:pPr>
      <w:r>
        <w:rPr>
          <w:rFonts w:ascii="Times New Roman"/>
          <w:b w:val="false"/>
          <w:i w:val="false"/>
          <w:color w:val="000000"/>
          <w:sz w:val="28"/>
        </w:rPr>
        <w:t xml:space="preserve">
      "3) егер мәмілеге қатысушы адамдар (тұлғалар тобы) ұқсас немесе өзара алмастырылатын қаржылық қызметтерді өткізу бойынша қызметті жүзеге асырған және (немесе) бәсекелестікті шектеу белгілері болған жағдайда, экономикалық шоғырлануды жасау кезінде қаржы қызметтері нарықтарындағы бәсекелестіктің жай-күйіне талдау"; </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 Мемлекеттік қызметті көрсетуден бас тарту үшін негіздер осы Қағидаларға қосымшаның </w:t>
      </w:r>
      <w:r>
        <w:rPr>
          <w:rFonts w:ascii="Times New Roman"/>
          <w:b w:val="false"/>
          <w:i w:val="false"/>
          <w:color w:val="000000"/>
          <w:sz w:val="28"/>
        </w:rPr>
        <w:t>9-тармағында</w:t>
      </w:r>
      <w:r>
        <w:rPr>
          <w:rFonts w:ascii="Times New Roman"/>
          <w:b w:val="false"/>
          <w:i w:val="false"/>
          <w:color w:val="000000"/>
          <w:sz w:val="28"/>
        </w:rPr>
        <w:t xml:space="preserve"> көзделген.</w:t>
      </w:r>
    </w:p>
    <w:p>
      <w:pPr>
        <w:spacing w:after="0"/>
        <w:ind w:left="0"/>
        <w:jc w:val="both"/>
      </w:pPr>
      <w:r>
        <w:rPr>
          <w:rFonts w:ascii="Times New Roman"/>
          <w:b w:val="false"/>
          <w:i w:val="false"/>
          <w:color w:val="000000"/>
          <w:sz w:val="28"/>
        </w:rPr>
        <w:t>
      Мемлекеттік қызмет көрсетуден бас тарту үшін негіздер анықталған кезде көрсетілетін қызметті беруші көрсетілетін қызметті алушыны мемлекеттік қызмет көрсетуден бас тарту туралы алдын ала шешім туралы, бірақ шешім қабылданғанға дейін үш жұмыс күнінен кешіктірмей хабардар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тармақтың</w:t>
      </w:r>
      <w:r>
        <w:rPr>
          <w:rFonts w:ascii="Times New Roman"/>
          <w:b w:val="false"/>
          <w:i w:val="false"/>
          <w:color w:val="000000"/>
          <w:sz w:val="28"/>
        </w:rPr>
        <w:t xml:space="preserve"> үшінші бөлігі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35" w:id="12"/>
    <w:p>
      <w:pPr>
        <w:spacing w:after="0"/>
        <w:ind w:left="0"/>
        <w:jc w:val="both"/>
      </w:pPr>
      <w:r>
        <w:rPr>
          <w:rFonts w:ascii="Times New Roman"/>
          <w:b w:val="false"/>
          <w:i w:val="false"/>
          <w:color w:val="000000"/>
          <w:sz w:val="28"/>
        </w:rPr>
        <w:t>
      "20. Көрсетілетін қызметті берушінің және (немесе) оның лауазымды адамдарының мемлекеттік қызметтер көрсету мәселелері бойынша шешіміне, әрекетіне (әрекетсіздігіне) шағымдану үшін шағым көрсетілетін қызметті алушыға әкімшілік актіні қабылдағаны немесе әрекеттерді (әрекетсіздіктерді) жасағаны туралы белгілі болған күннен бастап 3 (үш) айдан кешіктірілмей:</w:t>
      </w:r>
    </w:p>
    <w:bookmarkEnd w:id="12"/>
    <w:p>
      <w:pPr>
        <w:spacing w:after="0"/>
        <w:ind w:left="0"/>
        <w:jc w:val="both"/>
      </w:pPr>
      <w:r>
        <w:rPr>
          <w:rFonts w:ascii="Times New Roman"/>
          <w:b w:val="false"/>
          <w:i w:val="false"/>
          <w:color w:val="000000"/>
          <w:sz w:val="28"/>
        </w:rPr>
        <w:t>
      шағымды қарайтын органға (жоғары тұрған әкімшілік органға және (немесе) лауазымды адамға);</w:t>
      </w:r>
    </w:p>
    <w:p>
      <w:pPr>
        <w:spacing w:after="0"/>
        <w:ind w:left="0"/>
        <w:jc w:val="both"/>
      </w:pPr>
      <w:r>
        <w:rPr>
          <w:rFonts w:ascii="Times New Roman"/>
          <w:b w:val="false"/>
          <w:i w:val="false"/>
          <w:color w:val="000000"/>
          <w:sz w:val="28"/>
        </w:rPr>
        <w:t>
      уәкілетті орган және білім беру сапасын бақылау мемлекеттік қызметтер көрсету;</w:t>
      </w:r>
    </w:p>
    <w:p>
      <w:pPr>
        <w:spacing w:after="0"/>
        <w:ind w:left="0"/>
        <w:jc w:val="both"/>
      </w:pPr>
      <w:r>
        <w:rPr>
          <w:rFonts w:ascii="Times New Roman"/>
          <w:b w:val="false"/>
          <w:i w:val="false"/>
          <w:color w:val="000000"/>
          <w:sz w:val="28"/>
        </w:rPr>
        <w:t>
      мемлекеттік қызметті тікелей көрсететін көрсетілетін қызметті беруші басшылығының атына беріледі.</w:t>
      </w:r>
    </w:p>
    <w:p>
      <w:pPr>
        <w:spacing w:after="0"/>
        <w:ind w:left="0"/>
        <w:jc w:val="both"/>
      </w:pPr>
      <w:r>
        <w:rPr>
          <w:rFonts w:ascii="Times New Roman"/>
          <w:b w:val="false"/>
          <w:i w:val="false"/>
          <w:color w:val="000000"/>
          <w:sz w:val="28"/>
        </w:rPr>
        <w:t xml:space="preserve">
      Шағым келіп түскен жағдайда Қазақстан Республикасы Әкімшілік рәсімдік-процестік кодексінің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Көрсетілетін қызметті беруші шағымды қарайтын органға ол келіп түскен күннен бастап 3 (үш) жұмыс күні ішінде жібереді. Көрсетілетін қызметті беруші қолайлы акт қабылданған, шағымда көрсетілген талаптарды толық қанағаттандыратын әкімшілік іс-әрекет жасалған жағдайда шағымды қарайтын органға шағымды жібермейді.";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"24.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қаралуға жатады:</w:t>
      </w:r>
    </w:p>
    <w:p>
      <w:pPr>
        <w:spacing w:after="0"/>
        <w:ind w:left="0"/>
        <w:jc w:val="both"/>
      </w:pPr>
      <w:r>
        <w:rPr>
          <w:rFonts w:ascii="Times New Roman"/>
          <w:b w:val="false"/>
          <w:i w:val="false"/>
          <w:color w:val="000000"/>
          <w:sz w:val="28"/>
        </w:rPr>
        <w:t>
      Мемлекеттік қызметті тікелей көрсететін көрсетілетін қызметті беруші оны тіркеген күннен бастап 5 (бес) жұмыс күні ішінде;</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 оны тіркеген күннен бастап 15 (он бес) жұмыс күні ішінде.</w:t>
      </w:r>
    </w:p>
    <w:p>
      <w:pPr>
        <w:spacing w:after="0"/>
        <w:ind w:left="0"/>
        <w:jc w:val="both"/>
      </w:pPr>
      <w:r>
        <w:rPr>
          <w:rFonts w:ascii="Times New Roman"/>
          <w:b w:val="false"/>
          <w:i w:val="false"/>
          <w:color w:val="000000"/>
          <w:sz w:val="28"/>
        </w:rPr>
        <w:t xml:space="preserve">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 көрсетілетін қызметті берушінің, мемлекеттік қызметтер көрсету сапасын бағалау және бақылау жөніндегі уәкілетті органның шағымды қарау мерзімі:</w:t>
      </w:r>
    </w:p>
    <w:bookmarkStart w:name="z38" w:id="13"/>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 қажет болған жағдайларда;</w:t>
      </w:r>
    </w:p>
    <w:bookmarkEnd w:id="13"/>
    <w:bookmarkStart w:name="z39" w:id="14"/>
    <w:p>
      <w:pPr>
        <w:spacing w:after="0"/>
        <w:ind w:left="0"/>
        <w:jc w:val="both"/>
      </w:pPr>
      <w:r>
        <w:rPr>
          <w:rFonts w:ascii="Times New Roman"/>
          <w:b w:val="false"/>
          <w:i w:val="false"/>
          <w:color w:val="000000"/>
          <w:sz w:val="28"/>
        </w:rPr>
        <w:t>
      2) қосымша ақпарат алу қажет болған жағдайларда – 10 (он) жұмыс күнінен аспайтын мерзімге ұзартылады.</w:t>
      </w:r>
    </w:p>
    <w:bookmarkEnd w:id="14"/>
    <w:p>
      <w:pPr>
        <w:spacing w:after="0"/>
        <w:ind w:left="0"/>
        <w:jc w:val="both"/>
      </w:pPr>
      <w:r>
        <w:rPr>
          <w:rFonts w:ascii="Times New Roman"/>
          <w:b w:val="false"/>
          <w:i w:val="false"/>
          <w:color w:val="000000"/>
          <w:sz w:val="28"/>
        </w:rPr>
        <w:t>
      Шағымды қарау мерзімі ұзартылған жағдайда, шағымдарды қарау бойынша өкілеттіктер берілген лауазымды адам шағымды қарау мерзімі ұзартылған кезден бастап 3 (үш) жұмыс күні ішінде шағым берген өтініш берушіге шағымды қарау мерзімін ұзарту туралы жазбаша нысанда (шағым қағаз жеткізгіште берілген кезде) немесе электрондық нысанда (шағым электрондық түрде берілген кезде) ұзарту себептерін көрсете отырып, хабарлайды.";</w:t>
      </w:r>
    </w:p>
    <w:bookmarkStart w:name="z40" w:id="15"/>
    <w:p>
      <w:pPr>
        <w:spacing w:after="0"/>
        <w:ind w:left="0"/>
        <w:jc w:val="both"/>
      </w:pPr>
      <w:r>
        <w:rPr>
          <w:rFonts w:ascii="Times New Roman"/>
          <w:b w:val="false"/>
          <w:i w:val="false"/>
          <w:color w:val="000000"/>
          <w:sz w:val="28"/>
        </w:rPr>
        <w:t>
      мынадай мазмұндағы 24-1-тармақпен толықтырылсын:</w:t>
      </w:r>
    </w:p>
    <w:bookmarkEnd w:id="15"/>
    <w:bookmarkStart w:name="z41" w:id="16"/>
    <w:p>
      <w:pPr>
        <w:spacing w:after="0"/>
        <w:ind w:left="0"/>
        <w:jc w:val="both"/>
      </w:pPr>
      <w:r>
        <w:rPr>
          <w:rFonts w:ascii="Times New Roman"/>
          <w:b w:val="false"/>
          <w:i w:val="false"/>
          <w:color w:val="000000"/>
          <w:sz w:val="28"/>
        </w:rPr>
        <w:t>
      "24-1. Әкімшілік орган, лауазымды адам әкімшілік рәсімге қатысушыға әкімшілік іс бойынша алдын ала шешімге өз ұстанымын білдіруге мүмкіндік беруге міндетті, ол туралы әкімшілік рәсімге қатысушы алдын ала, бірақ әкімшілік акт қабылданғанға дейін үш жұмыс күнінен кешіктірмей хабардар етіледі.</w:t>
      </w:r>
    </w:p>
    <w:bookmarkEnd w:id="16"/>
    <w:p>
      <w:pPr>
        <w:spacing w:after="0"/>
        <w:ind w:left="0"/>
        <w:jc w:val="both"/>
      </w:pPr>
      <w:r>
        <w:rPr>
          <w:rFonts w:ascii="Times New Roman"/>
          <w:b w:val="false"/>
          <w:i w:val="false"/>
          <w:color w:val="000000"/>
          <w:sz w:val="28"/>
        </w:rPr>
        <w:t>
      Осы тармақтың бірінші бөлігінің ережелері әкімшілік орган, лауазымды адам басқа адамдардың құқықтарын, бостандықтары мен заңды мүдделерін қозғамайтын қолайлы әкімшілік актіні қабылдаған жағдайда және/немесе бұл туралы Әкімшілік рәсімге қатысушының өтінішхаты болған жағдайда қолданылмайды.";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"26. Шағымды қарайтын органның шешімімен келіспеген жағдайда, Көрсетілетін қызметті алушы шағымды қарайтын басқа органға немесе Қазақстан Республикасының Әкімшілік рәсімдік-процестік кодексінің 100-бабының </w:t>
      </w:r>
      <w:r>
        <w:rPr>
          <w:rFonts w:ascii="Times New Roman"/>
          <w:b w:val="false"/>
          <w:i w:val="false"/>
          <w:color w:val="000000"/>
          <w:sz w:val="28"/>
        </w:rPr>
        <w:t>6-тармағына</w:t>
      </w:r>
      <w:r>
        <w:rPr>
          <w:rFonts w:ascii="Times New Roman"/>
          <w:b w:val="false"/>
          <w:i w:val="false"/>
          <w:color w:val="000000"/>
          <w:sz w:val="28"/>
        </w:rPr>
        <w:t xml:space="preserve"> сәйкес сотқа жүгінеді.";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"Экономикалық шоғырлануға келісім беру туралы өтінішхаттарды қарау" мемлекеттік қызмет көрсету қағидаларына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бұйрыққа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жаңа редакцияда жазылсын.</w:t>
      </w:r>
    </w:p>
    <w:bookmarkStart w:name="z46" w:id="17"/>
    <w:p>
      <w:pPr>
        <w:spacing w:after="0"/>
        <w:ind w:left="0"/>
        <w:jc w:val="both"/>
      </w:pPr>
      <w:r>
        <w:rPr>
          <w:rFonts w:ascii="Times New Roman"/>
          <w:b w:val="false"/>
          <w:i w:val="false"/>
          <w:color w:val="000000"/>
          <w:sz w:val="28"/>
        </w:rPr>
        <w:t>
      2. Қазақстан Республикасы Бәсекелестікті қорғау және дамыту агенттігінің (бұдан әрі – Агенттік) Экономикалық шоғырлану және мемлекеттік кәсіпорындарды бақылау департаменті Қазақстан Республикасының заңнамасында белгіленген тәртіппен:</w:t>
      </w:r>
    </w:p>
    <w:bookmarkEnd w:id="17"/>
    <w:bookmarkStart w:name="z47" w:id="18"/>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8"/>
    <w:bookmarkStart w:name="z48" w:id="19"/>
    <w:p>
      <w:pPr>
        <w:spacing w:after="0"/>
        <w:ind w:left="0"/>
        <w:jc w:val="both"/>
      </w:pPr>
      <w:r>
        <w:rPr>
          <w:rFonts w:ascii="Times New Roman"/>
          <w:b w:val="false"/>
          <w:i w:val="false"/>
          <w:color w:val="000000"/>
          <w:sz w:val="28"/>
        </w:rPr>
        <w:t>
      2) осы бұйрық ресми жарияланғаннан кейін оны Агенттіктің интернет-ресурсында орналастыруды қамтамасыз етсін.</w:t>
      </w:r>
    </w:p>
    <w:bookmarkEnd w:id="19"/>
    <w:bookmarkStart w:name="z49" w:id="20"/>
    <w:p>
      <w:pPr>
        <w:spacing w:after="0"/>
        <w:ind w:left="0"/>
        <w:jc w:val="both"/>
      </w:pPr>
      <w:r>
        <w:rPr>
          <w:rFonts w:ascii="Times New Roman"/>
          <w:b w:val="false"/>
          <w:i w:val="false"/>
          <w:color w:val="000000"/>
          <w:sz w:val="28"/>
        </w:rPr>
        <w:t xml:space="preserve">
      3. Осы бұйрықтың орындалуын бақылау жетекшілік ететін Агенттік төрағасының орынбасарына жүктелсін. </w:t>
      </w:r>
    </w:p>
    <w:bookmarkEnd w:id="20"/>
    <w:bookmarkStart w:name="z50" w:id="21"/>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Бәсекелестікті қорғау және</w:t>
            </w:r>
          </w:p>
          <w:p>
            <w:pPr>
              <w:spacing w:after="20"/>
              <w:ind w:left="20"/>
              <w:jc w:val="both"/>
            </w:pPr>
            <w:r>
              <w:rPr>
                <w:rFonts w:ascii="Times New Roman"/>
                <w:b w:val="false"/>
                <w:i/>
                <w:color w:val="000000"/>
                <w:sz w:val="20"/>
              </w:rPr>
              <w:t>дамыту агенттігінің</w:t>
            </w: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Омаров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Ғылым және жоғары білім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Бәсекелестікті қорғау және</w:t>
            </w:r>
            <w:r>
              <w:br/>
            </w:r>
            <w:r>
              <w:rPr>
                <w:rFonts w:ascii="Times New Roman"/>
                <w:b w:val="false"/>
                <w:i w:val="false"/>
                <w:color w:val="000000"/>
                <w:sz w:val="20"/>
              </w:rPr>
              <w:t>дамыту агенттігінің</w:t>
            </w:r>
            <w:r>
              <w:br/>
            </w:r>
            <w:r>
              <w:rPr>
                <w:rFonts w:ascii="Times New Roman"/>
                <w:b w:val="false"/>
                <w:i w:val="false"/>
                <w:color w:val="000000"/>
                <w:sz w:val="20"/>
              </w:rPr>
              <w:t>2023 жылғы 21 маусымдағы</w:t>
            </w:r>
            <w:r>
              <w:br/>
            </w:r>
            <w:r>
              <w:rPr>
                <w:rFonts w:ascii="Times New Roman"/>
                <w:b w:val="false"/>
                <w:i w:val="false"/>
                <w:color w:val="000000"/>
                <w:sz w:val="20"/>
              </w:rPr>
              <w:t>№ 6 Бұйрығына</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Сенім білдірілген</w:t>
            </w:r>
            <w:r>
              <w:br/>
            </w:r>
            <w:r>
              <w:rPr>
                <w:rFonts w:ascii="Times New Roman"/>
                <w:b w:val="false"/>
                <w:i w:val="false"/>
                <w:color w:val="000000"/>
                <w:sz w:val="20"/>
              </w:rPr>
              <w:t>адамдардың тізілімін</w:t>
            </w:r>
            <w:r>
              <w:br/>
            </w:r>
            <w:r>
              <w:rPr>
                <w:rFonts w:ascii="Times New Roman"/>
                <w:b w:val="false"/>
                <w:i w:val="false"/>
                <w:color w:val="000000"/>
                <w:sz w:val="20"/>
              </w:rPr>
              <w:t>жүргізу қағидасына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Нысан</w:t>
      </w:r>
    </w:p>
    <w:bookmarkStart w:name="z52" w:id="22"/>
    <w:p>
      <w:pPr>
        <w:spacing w:after="0"/>
        <w:ind w:left="0"/>
        <w:jc w:val="left"/>
      </w:pPr>
      <w:r>
        <w:rPr>
          <w:rFonts w:ascii="Times New Roman"/>
          <w:b/>
          <w:i w:val="false"/>
          <w:color w:val="000000"/>
        </w:rPr>
        <w:t xml:space="preserve"> Сенім білдірілген адамдардың тізілімі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Тегі, аты, әкесінің аты (ол болған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Қызметтік</w:t>
            </w:r>
            <w:r>
              <w:rPr>
                <w:rFonts w:ascii="Times New Roman"/>
                <w:b/>
                <w:i w:val="false"/>
                <w:color w:val="000000"/>
                <w:sz w:val="20"/>
              </w:rPr>
              <w:t xml:space="preserve"> тізімі (кандидаттың білімі, жұмысы, еңбек қызметі туралы мәліметтер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Сенім білдірілген адамның жұмыс орны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Бәсекелестікті қорғау және</w:t>
            </w:r>
            <w:r>
              <w:br/>
            </w:r>
            <w:r>
              <w:rPr>
                <w:rFonts w:ascii="Times New Roman"/>
                <w:b w:val="false"/>
                <w:i w:val="false"/>
                <w:color w:val="000000"/>
                <w:sz w:val="20"/>
              </w:rPr>
              <w:t>дамыту агенттігінің</w:t>
            </w:r>
            <w:r>
              <w:br/>
            </w:r>
            <w:r>
              <w:rPr>
                <w:rFonts w:ascii="Times New Roman"/>
                <w:b w:val="false"/>
                <w:i w:val="false"/>
                <w:color w:val="000000"/>
                <w:sz w:val="20"/>
              </w:rPr>
              <w:t>2023 жылғы 21 маусымдағы</w:t>
            </w:r>
            <w:r>
              <w:br/>
            </w:r>
            <w:r>
              <w:rPr>
                <w:rFonts w:ascii="Times New Roman"/>
                <w:b w:val="false"/>
                <w:i w:val="false"/>
                <w:color w:val="000000"/>
                <w:sz w:val="20"/>
              </w:rPr>
              <w:t>№ 6 Бұйрығына</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"Экономикалық шоғырлануға</w:t>
            </w:r>
            <w:r>
              <w:br/>
            </w:r>
            <w:r>
              <w:rPr>
                <w:rFonts w:ascii="Times New Roman"/>
                <w:b w:val="false"/>
                <w:i w:val="false"/>
                <w:color w:val="000000"/>
                <w:sz w:val="20"/>
              </w:rPr>
              <w:t>келісім беру туралы</w:t>
            </w:r>
            <w:r>
              <w:br/>
            </w:r>
            <w:r>
              <w:rPr>
                <w:rFonts w:ascii="Times New Roman"/>
                <w:b w:val="false"/>
                <w:i w:val="false"/>
                <w:color w:val="000000"/>
                <w:sz w:val="20"/>
              </w:rPr>
              <w:t>өтінішхаттарды қарау"</w:t>
            </w:r>
            <w:r>
              <w:br/>
            </w:r>
            <w:r>
              <w:rPr>
                <w:rFonts w:ascii="Times New Roman"/>
                <w:b w:val="false"/>
                <w:i w:val="false"/>
                <w:color w:val="000000"/>
                <w:sz w:val="20"/>
              </w:rPr>
              <w:t>мемлекеттік қызмет</w:t>
            </w:r>
            <w:r>
              <w:br/>
            </w:r>
            <w:r>
              <w:rPr>
                <w:rFonts w:ascii="Times New Roman"/>
                <w:b w:val="false"/>
                <w:i w:val="false"/>
                <w:color w:val="000000"/>
                <w:sz w:val="20"/>
              </w:rPr>
              <w:t>көрсету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"Экономикалық шоғырлануға келісім беру туралы өтінішхаттарды </w:t>
            </w:r>
            <w:r>
              <w:rPr>
                <w:rFonts w:ascii="Times New Roman"/>
                <w:b/>
                <w:i w:val="false"/>
                <w:color w:val="000000"/>
                <w:sz w:val="20"/>
              </w:rPr>
              <w:t>қарау</w:t>
            </w:r>
            <w:r>
              <w:rPr>
                <w:rFonts w:ascii="Times New Roman"/>
                <w:b/>
                <w:i w:val="false"/>
                <w:color w:val="000000"/>
                <w:sz w:val="20"/>
              </w:rPr>
              <w:t>" мемлекеттік қызмет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Бәсекелестікті қорғау және дамыту агенттігі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www.​eli​cens​e.​kz "Е-лицензиялау" мемлекеттік базасы" ақпараттық жүйесі"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өтінішхатты алған күннен бастап күнтiзбелiк он күн iшiнде ұсынылған материалдардың толықтығын тексереді және көрсетілетін қызметті алушыға өтінішхаттың қарауға қабылданғаны немесе қабылдаудан бас тартылғаны туралы хабарлайды;</w:t>
            </w:r>
          </w:p>
          <w:p>
            <w:pPr>
              <w:spacing w:after="20"/>
              <w:ind w:left="20"/>
              <w:jc w:val="both"/>
            </w:pPr>
            <w:r>
              <w:rPr>
                <w:rFonts w:ascii="Times New Roman"/>
                <w:b w:val="false"/>
                <w:i w:val="false"/>
                <w:color w:val="000000"/>
                <w:sz w:val="20"/>
              </w:rPr>
              <w:t>
экономикалық шоғырлануға келiсім беру туралы өтінішхатты қарау мерзiмi өтінішхат қарауға қабылданған сәттен бастап күнтiзбелiк отыз күннен аспауға тиiс;</w:t>
            </w:r>
          </w:p>
          <w:p>
            <w:pPr>
              <w:spacing w:after="20"/>
              <w:ind w:left="20"/>
              <w:jc w:val="both"/>
            </w:pPr>
            <w:r>
              <w:rPr>
                <w:rFonts w:ascii="Times New Roman"/>
                <w:b w:val="false"/>
                <w:i w:val="false"/>
                <w:color w:val="000000"/>
                <w:sz w:val="20"/>
              </w:rPr>
              <w:t>
көрсетілетін қызметті беруші немесе сот аталған өтінішхат немесе онымен байланысты басқа өтінішхат бойынша шешiм қабылдағанға дейiн өтінішхатты қарау мүмкiн болмаған жағдайда, мемлекеттік қызмет көрсету мерзімі тоқтатыла тұрады, ол туралы көрсетілетін қызметті беруші көрсетілетін қызметті алушыға мұндай шешiм қабылданған күннен бастап үш жұмыс күнi iшiнде хабарлайды;</w:t>
            </w:r>
          </w:p>
          <w:p>
            <w:pPr>
              <w:spacing w:after="20"/>
              <w:ind w:left="20"/>
              <w:jc w:val="both"/>
            </w:pPr>
            <w:r>
              <w:rPr>
                <w:rFonts w:ascii="Times New Roman"/>
                <w:b w:val="false"/>
                <w:i w:val="false"/>
                <w:color w:val="000000"/>
                <w:sz w:val="20"/>
              </w:rPr>
              <w:t>
қосымша мәлiметтердi және (немесе) құжаттарды ұсыну кезеңінде, сондай-ақ тауар нарықтарындағы бәсекелестіктің жай-күйіне талдау жүргізу кезінде өтінішхатты қарау мерзiмi тоқтатыла тұрады, бұл туралы көрсетілетін қызметті беруші көрсетілетін қызметті алушыға мұндай шешiм қабылданған күннен бастап үш жұмыс күнi iшiнде хабардар етеді;</w:t>
            </w:r>
          </w:p>
          <w:p>
            <w:pPr>
              <w:spacing w:after="20"/>
              <w:ind w:left="20"/>
              <w:jc w:val="both"/>
            </w:pPr>
            <w:r>
              <w:rPr>
                <w:rFonts w:ascii="Times New Roman"/>
                <w:b w:val="false"/>
                <w:i w:val="false"/>
                <w:color w:val="000000"/>
                <w:sz w:val="20"/>
              </w:rPr>
              <w:t>
мемлекеттік қызмет көрсету мерзімі көрсетілетін қызметті алушы және (немесе) мемлекеттiк органдар қосымша мәлiметтердi және (немесе) құжаттарды ұсынғаннан кейiн қайта басталады, бұл туралы көрсетілетін қызметті беруші көрсетілетін қызметті алушыға үш жұмыс күнi iшiнде хабардар етеді;</w:t>
            </w:r>
          </w:p>
          <w:p>
            <w:pPr>
              <w:spacing w:after="20"/>
              <w:ind w:left="20"/>
              <w:jc w:val="both"/>
            </w:pPr>
            <w:r>
              <w:rPr>
                <w:rFonts w:ascii="Times New Roman"/>
                <w:b w:val="false"/>
                <w:i w:val="false"/>
                <w:color w:val="000000"/>
                <w:sz w:val="20"/>
              </w:rPr>
              <w:t>
көрсетілетін қызметті беруші ақпаратты және (немесе) құжаттарды беру үшін белгілейтін мерзім кемінде бес жұмыс күнін құрайды; көрсетілетін қызметті берушінің өтінішхатты қараудың тоқтатылғаны туралы актісі шешім қабылданған сәттен бастап үш жұмыс күні ішінде жолданады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 субъектісін бірігу немесе қосылу жолымен қайта ұйымдастыру бойынша экономикалық шоғырлануға келісу (тыйым салу) туралы монополияға қарсы органның бұйрығы;</w:t>
            </w:r>
          </w:p>
          <w:p>
            <w:pPr>
              <w:spacing w:after="20"/>
              <w:ind w:left="20"/>
              <w:jc w:val="both"/>
            </w:pPr>
            <w:r>
              <w:rPr>
                <w:rFonts w:ascii="Times New Roman"/>
                <w:b w:val="false"/>
                <w:i w:val="false"/>
                <w:color w:val="000000"/>
                <w:sz w:val="20"/>
              </w:rPr>
              <w:t>
Егер сатып алғанға дейін тұлға (тұлғалар тобы) нарық субъектісінің акцияларына (жарғылық капиталға қатысу үлестеріне, пайларына) билік етпесе немесе аталған нарық субъектісінің дауыс беретін акцияларының (жарғылық капиталға қатысу үлестерінің, пайларының) жиырма бес немесе одан аз пайызына билік етсе, мұндай тұлға (тұлғалар тобы) көрсетілген акциялардың (жарғылық капиталға қатысу үлестерінің, пайлардың) жиырма бес пайызынан астамына билік етуге құқық алатын мұндай тұлғаның (тұлғалар тобының) осы нарық субъектісінің дауыс беретін акцияларын (жарғылық капиталға қатысу үлестерін, пайларын) сатып алуы бойынша экономикалық шоғырлануға келісу (тыйым салу) туралы монополияға қарсы органның бұйрығы;</w:t>
            </w:r>
          </w:p>
          <w:p>
            <w:pPr>
              <w:spacing w:after="20"/>
              <w:ind w:left="20"/>
              <w:jc w:val="both"/>
            </w:pPr>
            <w:r>
              <w:rPr>
                <w:rFonts w:ascii="Times New Roman"/>
                <w:b w:val="false"/>
                <w:i w:val="false"/>
                <w:color w:val="000000"/>
                <w:sz w:val="20"/>
              </w:rPr>
              <w:t>
Егер мәміле (өзара байланысты мәмілелер) нысанасын құрайтын мүліктің баланстық құны мүлікті иеліктен шығаратын немесе беретін нарық субъектісінің негізгі өндірістік құралдарының және материалдық емес активтерінің баланстық құнының он пайызынан асып түссе, нарық субъектісінің (тұлғалар тобының) басқа нарық субъектісінің негізгі өндірістік құралдарын және (немесе) материалдық емес активтерін меншікке алуы, иеленуі және пайдалануы, оның ішінде жарғылық капиталды төлеу (беру) есебіне меншікке алуы, иеленуі және пайдалануы бойынша экономикалық шоғырлануға келісу (тыйым салу) туралы монополияға қарсы органның бұйрығы.</w:t>
            </w:r>
          </w:p>
          <w:p>
            <w:pPr>
              <w:spacing w:after="20"/>
              <w:ind w:left="20"/>
              <w:jc w:val="both"/>
            </w:pPr>
            <w:r>
              <w:rPr>
                <w:rFonts w:ascii="Times New Roman"/>
                <w:b w:val="false"/>
                <w:i w:val="false"/>
                <w:color w:val="000000"/>
                <w:sz w:val="20"/>
              </w:rPr>
              <w:t>
порталда өтінішхаттың толықтығын қарау нәтижесі көрсетілетін қызметті алушының "жеке кабинетіне" өтінішхаттың қарауға қабылданғаны туралы хабарлама түрінде немесе тіркелу күні мен нөмірін көрсете отырып, көрсетілетін қызметті берушінің уәкілетті тұлғасының электрондық-цифрлық қолтаңбасымен куәландырылған өтінішхатты қарауға қабылдаудан дәлелді бас тарту жолданады.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жұмыс кестесі – 2015 жылғы 23 қарашадағы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сәйкес демалыс және мереке күндерін қоспағанда, дүйсенбіден бастап жұманы қоса алғанда сағат 9.00-ден 18.30-ға дейін, түскі үзіліс сағат 13.00-ден 14.30-ға дейін.</w:t>
            </w:r>
          </w:p>
          <w:p>
            <w:pPr>
              <w:spacing w:after="20"/>
              <w:ind w:left="20"/>
              <w:jc w:val="both"/>
            </w:pPr>
            <w:r>
              <w:rPr>
                <w:rFonts w:ascii="Times New Roman"/>
                <w:b w:val="false"/>
                <w:i w:val="false"/>
                <w:color w:val="000000"/>
                <w:sz w:val="20"/>
              </w:rPr>
              <w:t xml:space="preserve">
Портал – техникалық жұмыстарды жүргізуге байланысты үзілістерді қоспағанда (көрсетілетін қызметті алушы 2015 жылғы 23 қарашадағы Қазақстан Республикасының Еңбек кодексіне және "Қазақстан Республикасындағы мерекелер туралы" 2001 жылғы 13 желтоқсандағы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жұмыс уақыты аяқталғаннан кейін, демалыс және мереке күндері жүгінген кезде өтініштерді қабылдау және мемлекеттік көрсетілетін қызметтің нәтижесін беру келесі жұмыс күні жүзеге асырылады) тәулік бойы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нарық субъектісін біріктіру немесе қосу жолымен қайта ұйымдастыру бойынша:</w:t>
            </w:r>
          </w:p>
          <w:p>
            <w:pPr>
              <w:spacing w:after="20"/>
              <w:ind w:left="20"/>
              <w:jc w:val="both"/>
            </w:pPr>
            <w:r>
              <w:rPr>
                <w:rFonts w:ascii="Times New Roman"/>
                <w:b w:val="false"/>
                <w:i w:val="false"/>
                <w:color w:val="000000"/>
                <w:sz w:val="20"/>
              </w:rPr>
              <w:t>
қызмет түрлерiнде немесе олардың iскерлiк операциялары географиясында жоспарланып отырған өзгерiстердi қоса алғанда, нарық субъектiсiн қайта ұйымдастыру мақсатының негiздемесi;</w:t>
            </w:r>
          </w:p>
          <w:p>
            <w:pPr>
              <w:spacing w:after="20"/>
              <w:ind w:left="20"/>
              <w:jc w:val="both"/>
            </w:pPr>
            <w:r>
              <w:rPr>
                <w:rFonts w:ascii="Times New Roman"/>
                <w:b w:val="false"/>
                <w:i w:val="false"/>
                <w:color w:val="000000"/>
                <w:sz w:val="20"/>
              </w:rPr>
              <w:t>
құрылатын нарық субъектiсiнiң бекiтiлген жарғысы мен құрылтай шарты немесе олардың жобалары;</w:t>
            </w:r>
          </w:p>
          <w:p>
            <w:pPr>
              <w:spacing w:after="20"/>
              <w:ind w:left="20"/>
              <w:jc w:val="both"/>
            </w:pPr>
            <w:r>
              <w:rPr>
                <w:rFonts w:ascii="Times New Roman"/>
                <w:b w:val="false"/>
                <w:i w:val="false"/>
                <w:color w:val="000000"/>
                <w:sz w:val="20"/>
              </w:rPr>
              <w:t>
құрылатын нарық субъектiсiне берiлетiн мүлiкті берудің мәлiметтері мен шарттарының тiзбесi;</w:t>
            </w:r>
          </w:p>
          <w:p>
            <w:pPr>
              <w:spacing w:after="20"/>
              <w:ind w:left="20"/>
              <w:jc w:val="both"/>
            </w:pPr>
            <w:r>
              <w:rPr>
                <w:rFonts w:ascii="Times New Roman"/>
                <w:b w:val="false"/>
                <w:i w:val="false"/>
                <w:color w:val="000000"/>
                <w:sz w:val="20"/>
              </w:rPr>
              <w:t>
қайта ұйымдастырылатын нарық субъектiлерiнiң әрқайсысы бойынша, сондай-ақ қайта ұйымдастырылатын нарық субъектiлерiмен бiр тұлғалар тобына кiретiн нарықтың әрбiр субъектiсi бойынша мыналар:</w:t>
            </w:r>
          </w:p>
          <w:p>
            <w:pPr>
              <w:spacing w:after="20"/>
              <w:ind w:left="20"/>
              <w:jc w:val="both"/>
            </w:pPr>
            <w:r>
              <w:rPr>
                <w:rFonts w:ascii="Times New Roman"/>
                <w:b w:val="false"/>
                <w:i w:val="false"/>
                <w:color w:val="000000"/>
                <w:sz w:val="20"/>
              </w:rPr>
              <w:t>
жеке тұлға үшін – жеке басын куәландыратын құжаттың деректерi, азаматтығы, тұрғылықты жері туралы мәліметтер және заңды мекенжайы;</w:t>
            </w:r>
          </w:p>
          <w:p>
            <w:pPr>
              <w:spacing w:after="20"/>
              <w:ind w:left="20"/>
              <w:jc w:val="both"/>
            </w:pPr>
            <w:r>
              <w:rPr>
                <w:rFonts w:ascii="Times New Roman"/>
                <w:b w:val="false"/>
                <w:i w:val="false"/>
                <w:color w:val="000000"/>
                <w:sz w:val="20"/>
              </w:rPr>
              <w:t>
атауы, заңды және нақты мекенжайлары;</w:t>
            </w:r>
          </w:p>
          <w:p>
            <w:pPr>
              <w:spacing w:after="20"/>
              <w:ind w:left="20"/>
              <w:jc w:val="both"/>
            </w:pPr>
            <w:r>
              <w:rPr>
                <w:rFonts w:ascii="Times New Roman"/>
                <w:b w:val="false"/>
                <w:i w:val="false"/>
                <w:color w:val="000000"/>
                <w:sz w:val="20"/>
              </w:rPr>
              <w:t>
жарғылық капиталының мөлшері және жарғылық капиталға қатысу үлесi;</w:t>
            </w:r>
          </w:p>
          <w:p>
            <w:pPr>
              <w:spacing w:after="20"/>
              <w:ind w:left="20"/>
              <w:jc w:val="both"/>
            </w:pPr>
            <w:r>
              <w:rPr>
                <w:rFonts w:ascii="Times New Roman"/>
                <w:b w:val="false"/>
                <w:i w:val="false"/>
                <w:color w:val="000000"/>
                <w:sz w:val="20"/>
              </w:rPr>
              <w:t>
акциялардың түрлерi;</w:t>
            </w:r>
          </w:p>
          <w:p>
            <w:pPr>
              <w:spacing w:after="20"/>
              <w:ind w:left="20"/>
              <w:jc w:val="both"/>
            </w:pPr>
            <w:r>
              <w:rPr>
                <w:rFonts w:ascii="Times New Roman"/>
                <w:b w:val="false"/>
                <w:i w:val="false"/>
                <w:color w:val="000000"/>
                <w:sz w:val="20"/>
              </w:rPr>
              <w:t>
нарықтың басқа субъектiлерiнiң атқарушы органының, директорлар кеңесiнiң (байқаушы кеңестiң) де мүшелерi болып табылатын атқарушы орган, директорлар кеңесi (байқаушы кеңес) мүшелерiнiң лауазымы көрсетiлген тiзiмi;</w:t>
            </w:r>
          </w:p>
          <w:p>
            <w:pPr>
              <w:spacing w:after="20"/>
              <w:ind w:left="20"/>
              <w:jc w:val="both"/>
            </w:pPr>
            <w:r>
              <w:rPr>
                <w:rFonts w:ascii="Times New Roman"/>
                <w:b w:val="false"/>
                <w:i w:val="false"/>
                <w:color w:val="000000"/>
                <w:sz w:val="20"/>
              </w:rPr>
              <w:t>
қайта ұйымдастырылатын нарық субъектiлерi өндiретiн және өткiзетiн тауарларды өндiру мен өткiзудiң, тауарлардың экспорты мен Қазақстан Республикасына импортының көлемi;</w:t>
            </w:r>
          </w:p>
          <w:p>
            <w:pPr>
              <w:spacing w:after="20"/>
              <w:ind w:left="20"/>
              <w:jc w:val="both"/>
            </w:pPr>
            <w:r>
              <w:rPr>
                <w:rFonts w:ascii="Times New Roman"/>
                <w:b w:val="false"/>
                <w:i w:val="false"/>
                <w:color w:val="000000"/>
                <w:sz w:val="20"/>
              </w:rPr>
              <w:t>
қайта ұйымдастырылатын нарық субъектiлерiмен бiр тұлғалар тобына кiретiн нарық субъектiлерi өндiретiн немесе өткiзетiн сол бір тауарларды немесе өзара алмастырылатын тауарларды өндiру мен өткiзудiң, экспорты мен Қазақстан Республикасына импортының көлемi;</w:t>
            </w:r>
          </w:p>
          <w:p>
            <w:pPr>
              <w:spacing w:after="20"/>
              <w:ind w:left="20"/>
              <w:jc w:val="both"/>
            </w:pPr>
            <w:r>
              <w:rPr>
                <w:rFonts w:ascii="Times New Roman"/>
                <w:b w:val="false"/>
                <w:i w:val="false"/>
                <w:color w:val="000000"/>
                <w:sz w:val="20"/>
              </w:rPr>
              <w:t>
2) тұлғаның (тұлғалар тобының) нарық субъектісінің дауыс беретін акцияларын (жарғылық капиталындағы қатысу үлестерін, пайларды) сатып алуы бойынша, бұл ретте, егер мұндай тұлға (тұлғалар тобы) сатып алуға дейін осы нарық субъектісінің акцияларына (жарғылық капиталындағы қатысу үлестеріне, пайларына) билік етпесе немесе аталған нарық субъектісінің дауыс беретін акцияларының (жарғылық капиталындағы қатысу үлестерінің, пайлардың) елу немесе одан аз пайызына билік етсе, мұндай тұлға (тұлғалар тобы) аталған акциялардың (жарғылық капиталындағы қатысу үлестерінің, пайлардың) елу пайыздан астамына билік ету құқығына ие болады:</w:t>
            </w:r>
          </w:p>
          <w:p>
            <w:pPr>
              <w:spacing w:after="20"/>
              <w:ind w:left="20"/>
              <w:jc w:val="both"/>
            </w:pPr>
            <w:r>
              <w:rPr>
                <w:rFonts w:ascii="Times New Roman"/>
                <w:b w:val="false"/>
                <w:i w:val="false"/>
                <w:color w:val="000000"/>
                <w:sz w:val="20"/>
              </w:rPr>
              <w:t>
шарт немесе шарттың жобасы не мәмiленiң жасалғанын растайтын өзге де құжат;</w:t>
            </w:r>
          </w:p>
          <w:p>
            <w:pPr>
              <w:spacing w:after="20"/>
              <w:ind w:left="20"/>
              <w:jc w:val="both"/>
            </w:pPr>
            <w:r>
              <w:rPr>
                <w:rFonts w:ascii="Times New Roman"/>
                <w:b w:val="false"/>
                <w:i w:val="false"/>
                <w:color w:val="000000"/>
                <w:sz w:val="20"/>
              </w:rPr>
              <w:t>
сатып алушы бойынша және сатып алушымен бiр тұлғалар тобына кiретiн нарықтың әрбiр субъектiсi бойынша мыналар:</w:t>
            </w:r>
          </w:p>
          <w:p>
            <w:pPr>
              <w:spacing w:after="20"/>
              <w:ind w:left="20"/>
              <w:jc w:val="both"/>
            </w:pPr>
            <w:r>
              <w:rPr>
                <w:rFonts w:ascii="Times New Roman"/>
                <w:b w:val="false"/>
                <w:i w:val="false"/>
                <w:color w:val="000000"/>
                <w:sz w:val="20"/>
              </w:rPr>
              <w:t>
жеке тұлға үшiн – жеке басын куәландыратын құжаттың деректерi, азаматтығы туралы мәліметтер, сондай-ақ тұрғылықты жері және заңды мекенжайы;</w:t>
            </w:r>
          </w:p>
          <w:p>
            <w:pPr>
              <w:spacing w:after="20"/>
              <w:ind w:left="20"/>
              <w:jc w:val="both"/>
            </w:pPr>
            <w:r>
              <w:rPr>
                <w:rFonts w:ascii="Times New Roman"/>
                <w:b w:val="false"/>
                <w:i w:val="false"/>
                <w:color w:val="000000"/>
                <w:sz w:val="20"/>
              </w:rPr>
              <w:t>
атауы, заңды және нақты мекенжайлары;</w:t>
            </w:r>
          </w:p>
          <w:p>
            <w:pPr>
              <w:spacing w:after="20"/>
              <w:ind w:left="20"/>
              <w:jc w:val="both"/>
            </w:pPr>
            <w:r>
              <w:rPr>
                <w:rFonts w:ascii="Times New Roman"/>
                <w:b w:val="false"/>
                <w:i w:val="false"/>
                <w:color w:val="000000"/>
                <w:sz w:val="20"/>
              </w:rPr>
              <w:t>
жарғылық капиталының мөлшері және жарғылық капиталға қатысу үлесi;</w:t>
            </w:r>
          </w:p>
          <w:p>
            <w:pPr>
              <w:spacing w:after="20"/>
              <w:ind w:left="20"/>
              <w:jc w:val="both"/>
            </w:pPr>
            <w:r>
              <w:rPr>
                <w:rFonts w:ascii="Times New Roman"/>
                <w:b w:val="false"/>
                <w:i w:val="false"/>
                <w:color w:val="000000"/>
                <w:sz w:val="20"/>
              </w:rPr>
              <w:t>
акциялардың түрлерi;</w:t>
            </w:r>
          </w:p>
          <w:p>
            <w:pPr>
              <w:spacing w:after="20"/>
              <w:ind w:left="20"/>
              <w:jc w:val="both"/>
            </w:pPr>
            <w:r>
              <w:rPr>
                <w:rFonts w:ascii="Times New Roman"/>
                <w:b w:val="false"/>
                <w:i w:val="false"/>
                <w:color w:val="000000"/>
                <w:sz w:val="20"/>
              </w:rPr>
              <w:t>
өзiне қатысты осы тармақтың 2) тармақшасында көзделген iс-әрекеттер жасалатын нарық субъектiсi өндiретiн немесе өткiзетiн тауарларға ұқсас тауарларды немесе өзара алмастырылатын тауарларды өндiру мен өткiзудiң, олардың экспорты мен Қазақстан Республикасына импортының көлемi;</w:t>
            </w:r>
          </w:p>
          <w:p>
            <w:pPr>
              <w:spacing w:after="20"/>
              <w:ind w:left="20"/>
              <w:jc w:val="both"/>
            </w:pPr>
            <w:r>
              <w:rPr>
                <w:rFonts w:ascii="Times New Roman"/>
                <w:b w:val="false"/>
                <w:i w:val="false"/>
                <w:color w:val="000000"/>
                <w:sz w:val="20"/>
              </w:rPr>
              <w:t>
басқа да нарық субъектілерінің атқарушы органының, директорлар кеңесінің (байқау кеңесінің) мүшелері болып табылатын, атқарушы орган, директорлар кеңесі (байқау кеңесінің) мүшелерінің лауазымы көрсетілген тізімі;</w:t>
            </w:r>
          </w:p>
          <w:p>
            <w:pPr>
              <w:spacing w:after="20"/>
              <w:ind w:left="20"/>
              <w:jc w:val="both"/>
            </w:pPr>
            <w:r>
              <w:rPr>
                <w:rFonts w:ascii="Times New Roman"/>
                <w:b w:val="false"/>
                <w:i w:val="false"/>
                <w:color w:val="000000"/>
                <w:sz w:val="20"/>
              </w:rPr>
              <w:t>
өзiне қатысты осы тармақтың 2) тармақшасында көзделген мынадай іс-әрекеттер жасалатын нарық субъектісінің тауарларды өндіру мен өткізу, олардың экспорты мен Қазақстан Республикасына импортының көлемі;</w:t>
            </w:r>
          </w:p>
          <w:p>
            <w:pPr>
              <w:spacing w:after="20"/>
              <w:ind w:left="20"/>
              <w:jc w:val="both"/>
            </w:pPr>
            <w:r>
              <w:rPr>
                <w:rFonts w:ascii="Times New Roman"/>
                <w:b w:val="false"/>
                <w:i w:val="false"/>
                <w:color w:val="000000"/>
                <w:sz w:val="20"/>
              </w:rPr>
              <w:t>
өзiне қатысты осы тармақтың 2) тармақшасында көзделген iс-әрекеттер жасалатын нарық субъектiсiнiң тiкелей немесе жанама бақылауында болатын нарық субъектiлерi өндiретiн немесе өткiзетiн сол бір немесе өзара алмастырылатын тауарларды өндiру мен өткiзудiң, олардың экспорты мен Қазақстан Республикасына импортының көлемi;</w:t>
            </w:r>
          </w:p>
          <w:p>
            <w:pPr>
              <w:spacing w:after="20"/>
              <w:ind w:left="20"/>
              <w:jc w:val="both"/>
            </w:pPr>
            <w:r>
              <w:rPr>
                <w:rFonts w:ascii="Times New Roman"/>
                <w:b w:val="false"/>
                <w:i w:val="false"/>
                <w:color w:val="000000"/>
                <w:sz w:val="20"/>
              </w:rPr>
              <w:t>
3) егер мәміленің (өзара байланысты мәмілелердің) нысанасын құрайтын мүліктің баланстық құны мүлікті иеліктен шығаратын немесе басқаға беретін нарық субъектісінің негізгі өндірістік құралдары мен материалдық емес активтері баланстық құнының он пайызынан асып кетсе, нарық субъектісінің (тұлғалар тобының) нарықтың басқа субъектісінің негізгі өндірістік құралдарын және (немесе) материалдық емес активтерін, оның ішінде жарғылық капиталды төлеу (беру) есебіне меншікке алу, иелену және пайдалану бойынша:</w:t>
            </w:r>
          </w:p>
          <w:p>
            <w:pPr>
              <w:spacing w:after="20"/>
              <w:ind w:left="20"/>
              <w:jc w:val="both"/>
            </w:pPr>
            <w:r>
              <w:rPr>
                <w:rFonts w:ascii="Times New Roman"/>
                <w:b w:val="false"/>
                <w:i w:val="false"/>
                <w:color w:val="000000"/>
                <w:sz w:val="20"/>
              </w:rPr>
              <w:t>
шарт немесе шарттың жобасы;</w:t>
            </w:r>
          </w:p>
          <w:p>
            <w:pPr>
              <w:spacing w:after="20"/>
              <w:ind w:left="20"/>
              <w:jc w:val="both"/>
            </w:pPr>
            <w:r>
              <w:rPr>
                <w:rFonts w:ascii="Times New Roman"/>
                <w:b w:val="false"/>
                <w:i w:val="false"/>
                <w:color w:val="000000"/>
                <w:sz w:val="20"/>
              </w:rPr>
              <w:t>
сатып алушы бойынша және сатып алушымен бiр тұлғалар тобына кiретiн нарықтың әрбiр субъектiсi бойынша мыналар:</w:t>
            </w:r>
          </w:p>
          <w:p>
            <w:pPr>
              <w:spacing w:after="20"/>
              <w:ind w:left="20"/>
              <w:jc w:val="both"/>
            </w:pPr>
            <w:r>
              <w:rPr>
                <w:rFonts w:ascii="Times New Roman"/>
                <w:b w:val="false"/>
                <w:i w:val="false"/>
                <w:color w:val="000000"/>
                <w:sz w:val="20"/>
              </w:rPr>
              <w:t>
жеке тұлға үшiн – жеке басын куәландыратын құжаттың деректерi, азаматтығы туралы мәліметтер, сондай-ақ тұрғылықты жері және заңды мекенжайы;</w:t>
            </w:r>
          </w:p>
          <w:p>
            <w:pPr>
              <w:spacing w:after="20"/>
              <w:ind w:left="20"/>
              <w:jc w:val="both"/>
            </w:pPr>
            <w:r>
              <w:rPr>
                <w:rFonts w:ascii="Times New Roman"/>
                <w:b w:val="false"/>
                <w:i w:val="false"/>
                <w:color w:val="000000"/>
                <w:sz w:val="20"/>
              </w:rPr>
              <w:t>
атауы, заңды және нақты мекенжайлары;</w:t>
            </w:r>
          </w:p>
          <w:p>
            <w:pPr>
              <w:spacing w:after="20"/>
              <w:ind w:left="20"/>
              <w:jc w:val="both"/>
            </w:pPr>
            <w:r>
              <w:rPr>
                <w:rFonts w:ascii="Times New Roman"/>
                <w:b w:val="false"/>
                <w:i w:val="false"/>
                <w:color w:val="000000"/>
                <w:sz w:val="20"/>
              </w:rPr>
              <w:t>
жарғылық капиталының мөлшері және жарғылық капиталға қатысу үлесi;</w:t>
            </w:r>
          </w:p>
          <w:p>
            <w:pPr>
              <w:spacing w:after="20"/>
              <w:ind w:left="20"/>
              <w:jc w:val="both"/>
            </w:pPr>
            <w:r>
              <w:rPr>
                <w:rFonts w:ascii="Times New Roman"/>
                <w:b w:val="false"/>
                <w:i w:val="false"/>
                <w:color w:val="000000"/>
                <w:sz w:val="20"/>
              </w:rPr>
              <w:t>
акциялардың түрлерi;</w:t>
            </w:r>
          </w:p>
          <w:p>
            <w:pPr>
              <w:spacing w:after="20"/>
              <w:ind w:left="20"/>
              <w:jc w:val="both"/>
            </w:pPr>
            <w:r>
              <w:rPr>
                <w:rFonts w:ascii="Times New Roman"/>
                <w:b w:val="false"/>
                <w:i w:val="false"/>
                <w:color w:val="000000"/>
                <w:sz w:val="20"/>
              </w:rPr>
              <w:t>
сатып алынатын мүлiктi пайдаланумен өндiрiлетiн сол бір немесе өзара алмастырылатын тауарларды өндiру мен өткiзудiң, олардың экспорты мен Қазақстан Республикасына импортының көлемi;</w:t>
            </w:r>
          </w:p>
          <w:p>
            <w:pPr>
              <w:spacing w:after="20"/>
              <w:ind w:left="20"/>
              <w:jc w:val="both"/>
            </w:pPr>
            <w:r>
              <w:rPr>
                <w:rFonts w:ascii="Times New Roman"/>
                <w:b w:val="false"/>
                <w:i w:val="false"/>
                <w:color w:val="000000"/>
                <w:sz w:val="20"/>
              </w:rPr>
              <w:t>
баланстық құны көрсетіле отырып, мәміленің нысанасын құрайтын мүліктің тізбесі;</w:t>
            </w:r>
          </w:p>
          <w:p>
            <w:pPr>
              <w:spacing w:after="20"/>
              <w:ind w:left="20"/>
              <w:jc w:val="both"/>
            </w:pPr>
            <w:r>
              <w:rPr>
                <w:rFonts w:ascii="Times New Roman"/>
                <w:b w:val="false"/>
                <w:i w:val="false"/>
                <w:color w:val="000000"/>
                <w:sz w:val="20"/>
              </w:rPr>
              <w:t>
тауарлардың түрлерi көрсетiле отырып, алынатын мүлiктiң қандай тауарларды шығару үшiн пайдаланылғаны және пайдаланылатыны туралы мәлiметтер;</w:t>
            </w:r>
          </w:p>
          <w:p>
            <w:pPr>
              <w:spacing w:after="20"/>
              <w:ind w:left="20"/>
              <w:jc w:val="both"/>
            </w:pPr>
            <w:r>
              <w:rPr>
                <w:rFonts w:ascii="Times New Roman"/>
                <w:b w:val="false"/>
                <w:i w:val="false"/>
                <w:color w:val="000000"/>
                <w:sz w:val="20"/>
              </w:rPr>
              <w:t>
тауарлардың түрлерi көрсетiле отырып, алынатын мүлiктi пайдаланумен тауарларды өндiру мен өткiзу болжамы.</w:t>
            </w:r>
          </w:p>
          <w:p>
            <w:pPr>
              <w:spacing w:after="20"/>
              <w:ind w:left="20"/>
              <w:jc w:val="both"/>
            </w:pPr>
            <w:r>
              <w:rPr>
                <w:rFonts w:ascii="Times New Roman"/>
                <w:b w:val="false"/>
                <w:i w:val="false"/>
                <w:color w:val="000000"/>
                <w:sz w:val="20"/>
              </w:rPr>
              <w:t>
4) шетелдік заңды тұлғалар мемлекеттік көрсетілетін қызмет стандартының осы тармағына сәйкес ұсынылатын ақпараттан басқа қосымша мыналарды:</w:t>
            </w:r>
          </w:p>
          <w:p>
            <w:pPr>
              <w:spacing w:after="20"/>
              <w:ind w:left="20"/>
              <w:jc w:val="both"/>
            </w:pPr>
            <w:r>
              <w:rPr>
                <w:rFonts w:ascii="Times New Roman"/>
                <w:b w:val="false"/>
                <w:i w:val="false"/>
                <w:color w:val="000000"/>
                <w:sz w:val="20"/>
              </w:rPr>
              <w:t>
өзi тұрған елдiң заңнамасына сәйкес өзінің заңды мәртебесiн растайтын, шыққан елiнің сауда тiзiлiмiнен немесе өзге де балама құжаттан нотариат куәландырған үзiндi көшiрмені;</w:t>
            </w:r>
          </w:p>
          <w:p>
            <w:pPr>
              <w:spacing w:after="20"/>
              <w:ind w:left="20"/>
              <w:jc w:val="both"/>
            </w:pPr>
            <w:r>
              <w:rPr>
                <w:rFonts w:ascii="Times New Roman"/>
                <w:b w:val="false"/>
                <w:i w:val="false"/>
                <w:color w:val="000000"/>
                <w:sz w:val="20"/>
              </w:rPr>
              <w:t>
егер шетелдiк заңды тұлғаның немесе шетелдік қатысатын нарық субъектiсiнiң – сатып алушының Қазақстан Республикасында филиалы немесе өкiлдiгi болса, филиалдың немесе өкiлдiктiң Қазақстан Республикасында өндiретiн және (немесе) өткiзетiн тауарларының түрлерi тiзбеленген ақпаратты ұсынады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және (немесе) мемлекеттік қызметті көрсету үшін ұсынылған материалдардың, объектілердің, қажетті деректер мен мәліметтердің 2015 жылғы 29 қазандағы Қазақстан Республикасының Кәсіпкерлік кодексінің 18-тарауында белгіленген талаптарға сәйкес келмеген жағдайларда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оның ішінде электрондық нысанда көрсету ерекшеліктерін ескере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электрондық цифрлық қолтаңба болған жағдайда мемлекеттік қызметті портал арқылы электрондық нысанда алады.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Бәсекелестікті қорғау</w:t>
            </w:r>
            <w:r>
              <w:br/>
            </w:r>
            <w:r>
              <w:rPr>
                <w:rFonts w:ascii="Times New Roman"/>
                <w:b w:val="false"/>
                <w:i w:val="false"/>
                <w:color w:val="000000"/>
                <w:sz w:val="20"/>
              </w:rPr>
              <w:t>және дамыту агенттігінің</w:t>
            </w:r>
            <w:r>
              <w:br/>
            </w:r>
            <w:r>
              <w:rPr>
                <w:rFonts w:ascii="Times New Roman"/>
                <w:b w:val="false"/>
                <w:i w:val="false"/>
                <w:color w:val="000000"/>
                <w:sz w:val="20"/>
              </w:rPr>
              <w:t>2023 жылғы 21 маусымдағы</w:t>
            </w:r>
            <w:r>
              <w:br/>
            </w:r>
            <w:r>
              <w:rPr>
                <w:rFonts w:ascii="Times New Roman"/>
                <w:b w:val="false"/>
                <w:i w:val="false"/>
                <w:color w:val="000000"/>
                <w:sz w:val="20"/>
              </w:rPr>
              <w:t>№ 6 Бұйрығына</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"Экономикалық шоғырлануға</w:t>
            </w:r>
            <w:r>
              <w:br/>
            </w:r>
            <w:r>
              <w:rPr>
                <w:rFonts w:ascii="Times New Roman"/>
                <w:b w:val="false"/>
                <w:i w:val="false"/>
                <w:color w:val="000000"/>
                <w:sz w:val="20"/>
              </w:rPr>
              <w:t>келісім беру туралы</w:t>
            </w:r>
            <w:r>
              <w:br/>
            </w:r>
            <w:r>
              <w:rPr>
                <w:rFonts w:ascii="Times New Roman"/>
                <w:b w:val="false"/>
                <w:i w:val="false"/>
                <w:color w:val="000000"/>
                <w:sz w:val="20"/>
              </w:rPr>
              <w:t>өтінішхаттарды қарау"</w:t>
            </w:r>
            <w:r>
              <w:br/>
            </w:r>
            <w:r>
              <w:rPr>
                <w:rFonts w:ascii="Times New Roman"/>
                <w:b w:val="false"/>
                <w:i w:val="false"/>
                <w:color w:val="000000"/>
                <w:sz w:val="20"/>
              </w:rPr>
              <w:t>мемлекеттік қызмет</w:t>
            </w:r>
            <w:r>
              <w:br/>
            </w:r>
            <w:r>
              <w:rPr>
                <w:rFonts w:ascii="Times New Roman"/>
                <w:b w:val="false"/>
                <w:i w:val="false"/>
                <w:color w:val="000000"/>
                <w:sz w:val="20"/>
              </w:rPr>
              <w:t>көрсету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Бәсекелестікті</w:t>
            </w:r>
            <w:r>
              <w:br/>
            </w:r>
            <w:r>
              <w:rPr>
                <w:rFonts w:ascii="Times New Roman"/>
                <w:b w:val="false"/>
                <w:i w:val="false"/>
                <w:color w:val="000000"/>
                <w:sz w:val="20"/>
              </w:rPr>
              <w:t>қорғау және дамыту</w:t>
            </w:r>
            <w:r>
              <w:br/>
            </w:r>
            <w:r>
              <w:rPr>
                <w:rFonts w:ascii="Times New Roman"/>
                <w:b w:val="false"/>
                <w:i w:val="false"/>
                <w:color w:val="000000"/>
                <w:sz w:val="20"/>
              </w:rPr>
              <w:t>агенттігінің төрағасы</w:t>
            </w:r>
            <w:r>
              <w:br/>
            </w:r>
            <w:r>
              <w:rPr>
                <w:rFonts w:ascii="Times New Roman"/>
                <w:b w:val="false"/>
                <w:i w:val="false"/>
                <w:color w:val="000000"/>
                <w:sz w:val="20"/>
              </w:rPr>
              <w:t>___________________________</w:t>
            </w:r>
            <w:r>
              <w:br/>
            </w:r>
            <w:r>
              <w:rPr>
                <w:rFonts w:ascii="Times New Roman"/>
                <w:b w:val="false"/>
                <w:i w:val="false"/>
                <w:color w:val="000000"/>
                <w:sz w:val="20"/>
              </w:rPr>
              <w:t>(барыс септігінде)</w:t>
            </w:r>
            <w:r>
              <w:br/>
            </w:r>
            <w:r>
              <w:rPr>
                <w:rFonts w:ascii="Times New Roman"/>
                <w:b w:val="false"/>
                <w:i w:val="false"/>
                <w:color w:val="000000"/>
                <w:sz w:val="20"/>
              </w:rPr>
              <w:t>__________________________</w:t>
            </w:r>
            <w:r>
              <w:br/>
            </w:r>
            <w:r>
              <w:rPr>
                <w:rFonts w:ascii="Times New Roman"/>
                <w:b w:val="false"/>
                <w:i w:val="false"/>
                <w:color w:val="000000"/>
                <w:sz w:val="20"/>
              </w:rPr>
              <w:t>(шығыс септігінде)</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толық атауы және</w:t>
            </w:r>
            <w:r>
              <w:br/>
            </w:r>
            <w:r>
              <w:rPr>
                <w:rFonts w:ascii="Times New Roman"/>
                <w:b w:val="false"/>
                <w:i w:val="false"/>
                <w:color w:val="000000"/>
                <w:sz w:val="20"/>
              </w:rPr>
              <w:t>(немесе) аты, әкесінің аты</w:t>
            </w:r>
            <w:r>
              <w:br/>
            </w:r>
            <w:r>
              <w:rPr>
                <w:rFonts w:ascii="Times New Roman"/>
                <w:b w:val="false"/>
                <w:i w:val="false"/>
                <w:color w:val="000000"/>
                <w:sz w:val="20"/>
              </w:rPr>
              <w:t>(болған жағдайда), тегі, БСН және</w:t>
            </w:r>
            <w:r>
              <w:br/>
            </w:r>
            <w:r>
              <w:rPr>
                <w:rFonts w:ascii="Times New Roman"/>
                <w:b w:val="false"/>
                <w:i w:val="false"/>
                <w:color w:val="000000"/>
                <w:sz w:val="20"/>
              </w:rPr>
              <w:t>(немесе) ЖСН (болған жағдайда)</w:t>
            </w:r>
          </w:p>
        </w:tc>
      </w:tr>
    </w:tbl>
    <w:bookmarkStart w:name="z55" w:id="23"/>
    <w:p>
      <w:pPr>
        <w:spacing w:after="0"/>
        <w:ind w:left="0"/>
        <w:jc w:val="left"/>
      </w:pPr>
      <w:r>
        <w:rPr>
          <w:rFonts w:ascii="Times New Roman"/>
          <w:b/>
          <w:i w:val="false"/>
          <w:color w:val="000000"/>
        </w:rPr>
        <w:t xml:space="preserve"> Экономикалық шоғырлануға келісім беру туралы өтінішхат</w:t>
      </w:r>
    </w:p>
    <w:bookmarkEnd w:id="23"/>
    <w:p>
      <w:pPr>
        <w:spacing w:after="0"/>
        <w:ind w:left="0"/>
        <w:jc w:val="both"/>
      </w:pPr>
      <w:r>
        <w:rPr>
          <w:rFonts w:ascii="Times New Roman"/>
          <w:b w:val="false"/>
          <w:i w:val="false"/>
          <w:color w:val="000000"/>
          <w:sz w:val="28"/>
        </w:rPr>
        <w:t xml:space="preserve">
      Қазақстан Республикасы Кәсіпкерлік кодексінің (бұдан әрі – Кодекс) 200-бабының </w:t>
      </w:r>
      <w:r>
        <w:rPr>
          <w:rFonts w:ascii="Times New Roman"/>
          <w:b w:val="false"/>
          <w:i w:val="false"/>
          <w:color w:val="000000"/>
          <w:sz w:val="28"/>
        </w:rPr>
        <w:t>2-тармағына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(мәміленің, іс – әрекеттің мәні мен тараптарын көрсете отырып мәміленің, іс – әрекеттің сипаттамасы)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қамтитын экономикалық шоғырлануға келісім беруіңізді сұраймын.</w:t>
      </w:r>
    </w:p>
    <w:p>
      <w:pPr>
        <w:spacing w:after="0"/>
        <w:ind w:left="0"/>
        <w:jc w:val="both"/>
      </w:pPr>
      <w:r>
        <w:rPr>
          <w:rFonts w:ascii="Times New Roman"/>
          <w:b w:val="false"/>
          <w:i w:val="false"/>
          <w:color w:val="000000"/>
          <w:sz w:val="28"/>
        </w:rPr>
        <w:t>
      Осы экономикалық шоғырлануға келісім беру туралы өтінішхат</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(Кодекстің 201-бабы </w:t>
      </w:r>
      <w:r>
        <w:rPr>
          <w:rFonts w:ascii="Times New Roman"/>
          <w:b w:val="false"/>
          <w:i w:val="false"/>
          <w:color w:val="000000"/>
          <w:sz w:val="28"/>
        </w:rPr>
        <w:t>1-тармағының</w:t>
      </w:r>
      <w:r>
        <w:rPr>
          <w:rFonts w:ascii="Times New Roman"/>
          <w:b w:val="false"/>
          <w:i w:val="false"/>
          <w:color w:val="000000"/>
          <w:sz w:val="28"/>
        </w:rPr>
        <w:t xml:space="preserve"> тармақшасы көрсетіледі)</w:t>
      </w:r>
    </w:p>
    <w:p>
      <w:pPr>
        <w:spacing w:after="0"/>
        <w:ind w:left="0"/>
        <w:jc w:val="both"/>
      </w:pPr>
      <w:r>
        <w:rPr>
          <w:rFonts w:ascii="Times New Roman"/>
          <w:b w:val="false"/>
          <w:i w:val="false"/>
          <w:color w:val="000000"/>
          <w:sz w:val="28"/>
        </w:rPr>
        <w:t>
      негізінде</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алушының атауы, аты, әкесінің аты (болған жағдайда), тегі көрсетіледі) беріп отыр.</w:t>
      </w:r>
    </w:p>
    <w:p>
      <w:pPr>
        <w:spacing w:after="0"/>
        <w:ind w:left="0"/>
        <w:jc w:val="both"/>
      </w:pPr>
      <w:r>
        <w:rPr>
          <w:rFonts w:ascii="Times New Roman"/>
          <w:b w:val="false"/>
          <w:i w:val="false"/>
          <w:color w:val="000000"/>
          <w:sz w:val="28"/>
        </w:rPr>
        <w:t>
      Құжаттама __________________________________________сәйкес қоса беріледі.</w:t>
      </w:r>
    </w:p>
    <w:p>
      <w:pPr>
        <w:spacing w:after="0"/>
        <w:ind w:left="0"/>
        <w:jc w:val="both"/>
      </w:pPr>
      <w:r>
        <w:rPr>
          <w:rFonts w:ascii="Times New Roman"/>
          <w:b w:val="false"/>
          <w:i w:val="false"/>
          <w:color w:val="000000"/>
          <w:sz w:val="28"/>
        </w:rPr>
        <w:t>
      Ұсынылып отырған құжаттар мен мәліметтердің толықтығы мен анықтығын растаймын.</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сондай-ақ экономикалық шоғырлануға келісім беру туралы өтініш берген тұлға (тұлғалар) және мәміленің мәні туралы сәйкестендіру мәліметтерін монополияға қарсы органның интернет-ресурсында жария талқылау үшін орналастыруға келісемін.</w:t>
      </w:r>
    </w:p>
    <w:p>
      <w:pPr>
        <w:spacing w:after="0"/>
        <w:ind w:left="0"/>
        <w:jc w:val="both"/>
      </w:pPr>
      <w:r>
        <w:rPr>
          <w:rFonts w:ascii="Times New Roman"/>
          <w:b w:val="false"/>
          <w:i w:val="false"/>
          <w:color w:val="000000"/>
          <w:sz w:val="28"/>
        </w:rPr>
        <w:t>
      Басшының немесе оны ауыстыратын тұлғаның қолтаңбасы _______________ Мөр орны</w:t>
      </w:r>
    </w:p>
    <w:p>
      <w:pPr>
        <w:spacing w:after="0"/>
        <w:ind w:left="0"/>
        <w:jc w:val="both"/>
      </w:pPr>
      <w:r>
        <w:rPr>
          <w:rFonts w:ascii="Times New Roman"/>
          <w:b w:val="false"/>
          <w:i w:val="false"/>
          <w:color w:val="000000"/>
          <w:sz w:val="28"/>
        </w:rPr>
        <w:t>
      (болған кезде)</w:t>
      </w:r>
    </w:p>
    <w:p>
      <w:pPr>
        <w:spacing w:after="0"/>
        <w:ind w:left="0"/>
        <w:jc w:val="both"/>
      </w:pPr>
      <w:r>
        <w:rPr>
          <w:rFonts w:ascii="Times New Roman"/>
          <w:b w:val="false"/>
          <w:i w:val="false"/>
          <w:color w:val="000000"/>
          <w:sz w:val="28"/>
        </w:rPr>
        <w:t>
      Өтінішхат берілген күн ________________________________________________</w:t>
      </w:r>
    </w:p>
    <w:p>
      <w:pPr>
        <w:spacing w:after="0"/>
        <w:ind w:left="0"/>
        <w:jc w:val="both"/>
      </w:pPr>
      <w:r>
        <w:rPr>
          <w:rFonts w:ascii="Times New Roman"/>
          <w:b w:val="false"/>
          <w:i w:val="false"/>
          <w:color w:val="000000"/>
          <w:sz w:val="28"/>
        </w:rPr>
        <w:t>
      Өкілдің байланыс мәліметтері ___________________________________________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