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94e85" w14:textId="6694e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"Кідіртілген тауарларды өткізу, пайдалану және жою, оларды тасымалдау (тасу), қайта тиеу (тиеу, түсіру), сақтау бойынша шығыстарды, кідіртілген тауарларды өткізуге дайындалуға және өткізумен байланысты өзге де шығыстарды өтеу, сондай-ақ оларды өткізуден алынған сомаларды қайтару қағидаларын бекіту туралы" Қазақстан Республикасы Қаржы министрінің 2018 жылғы 20 ақпандағы № 248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23 қарашадағы № 1223 бұйрығы. Қазақстан Республикасының Әділет министрлігінде 2023 жылғы 25 қарашада № 33679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"Кідіртілген тауарларды өткізу, пайдалану және жою, оларды тасымалдау (тасу), қайта тиеу (тиеу, түсіру), сақтау бойынша шығыстарды, кідіртілген тауарларды өткізуге дайындалуға және өткізумен байланысты өзге де шығыстарды өтеу, сондай-ақ оларды өткізуден алынған сомаларды қайтару қағидаларын бекіту туралы" Қазақстан Республикасы Қаржы министрінің 2018 жылғы 20 ақпандағы № 248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16529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w:t>
      </w:r>
      <w:r>
        <w:rPr>
          <w:rFonts w:ascii="Times New Roman"/>
          <w:b w:val="false"/>
          <w:i w:val="false"/>
          <w:color w:val="000000"/>
          <w:sz w:val="28"/>
        </w:rPr>
        <w:t xml:space="preserve"> орыс тіліндегі мәтінге өзгеріс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453-бабы </w:t>
      </w:r>
      <w:r>
        <w:rPr>
          <w:rFonts w:ascii="Times New Roman"/>
          <w:b w:val="false"/>
          <w:i w:val="false"/>
          <w:color w:val="000000"/>
          <w:sz w:val="28"/>
        </w:rPr>
        <w:t>5-тармағына</w:t>
      </w:r>
      <w:r>
        <w:rPr>
          <w:rFonts w:ascii="Times New Roman"/>
          <w:b w:val="false"/>
          <w:i w:val="false"/>
          <w:color w:val="000000"/>
          <w:sz w:val="28"/>
        </w:rPr>
        <w:t xml:space="preserve">, 455-бабының </w:t>
      </w:r>
      <w:r>
        <w:rPr>
          <w:rFonts w:ascii="Times New Roman"/>
          <w:b w:val="false"/>
          <w:i w:val="false"/>
          <w:color w:val="000000"/>
          <w:sz w:val="28"/>
        </w:rPr>
        <w:t>6-тармағына</w:t>
      </w:r>
      <w:r>
        <w:rPr>
          <w:rFonts w:ascii="Times New Roman"/>
          <w:b w:val="false"/>
          <w:i w:val="false"/>
          <w:color w:val="000000"/>
          <w:sz w:val="28"/>
        </w:rPr>
        <w:t xml:space="preserve">, 456-бабының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4-тармақтарына</w:t>
      </w:r>
      <w:r>
        <w:rPr>
          <w:rFonts w:ascii="Times New Roman"/>
          <w:b w:val="false"/>
          <w:i w:val="false"/>
          <w:color w:val="000000"/>
          <w:sz w:val="28"/>
        </w:rPr>
        <w:t xml:space="preserve"> және 457-бабының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орыс тіліндегі мәтінге өзгеріс енгізілді, қазақ тіліндегі мәтін өзгермейді;</w:t>
      </w:r>
    </w:p>
    <w:bookmarkStart w:name="z10" w:id="3"/>
    <w:p>
      <w:pPr>
        <w:spacing w:after="0"/>
        <w:ind w:left="0"/>
        <w:jc w:val="both"/>
      </w:pPr>
      <w:r>
        <w:rPr>
          <w:rFonts w:ascii="Times New Roman"/>
          <w:b w:val="false"/>
          <w:i w:val="false"/>
          <w:color w:val="000000"/>
          <w:sz w:val="28"/>
        </w:rPr>
        <w:t xml:space="preserve">
      көрсетілген бұйрықпен бекітілген Кідіртілген тауарларды өткізу, пайдалану және жою, оларды тасымалдау (тасу), қайта тиеу (тиеу, түсіру), сақтау бойынша шығыстарды, кідіртілген тауарларды өткізуге дайындалуға және өткізумен байланысты өзге де шығыстарды өтеу, сондай-ақ оларды өткізуден алынған сомаларды қайтару </w:t>
      </w:r>
      <w:r>
        <w:rPr>
          <w:rFonts w:ascii="Times New Roman"/>
          <w:b w:val="false"/>
          <w:i w:val="false"/>
          <w:color w:val="000000"/>
          <w:sz w:val="28"/>
        </w:rPr>
        <w:t>қағидаларына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w:t>
      </w:r>
      <w:r>
        <w:rPr>
          <w:rFonts w:ascii="Times New Roman"/>
          <w:b w:val="false"/>
          <w:i w:val="false"/>
          <w:color w:val="000000"/>
          <w:sz w:val="28"/>
        </w:rPr>
        <w:t xml:space="preserve"> орыс тіліндегі мәтінге өзгеріс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тақырыбына орыс тіліндегі мәтінге өзгеріс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 </w:t>
      </w:r>
    </w:p>
    <w:bookmarkStart w:name="z14" w:id="4"/>
    <w:p>
      <w:pPr>
        <w:spacing w:after="0"/>
        <w:ind w:left="0"/>
        <w:jc w:val="both"/>
      </w:pPr>
      <w:r>
        <w:rPr>
          <w:rFonts w:ascii="Times New Roman"/>
          <w:b w:val="false"/>
          <w:i w:val="false"/>
          <w:color w:val="000000"/>
          <w:sz w:val="28"/>
        </w:rPr>
        <w:t xml:space="preserve">
      "1. Осы Кідіртілген тауарларды өткізу, пайдалану және жою, оларды тасымалдау (тасу), қайта тиеу (тиеу, түсіру), сақтау бойынша шығыстарды, кідіртілген тауарларды өткізуге дайындалуға және өткізумен байланысты өзге де шығыстарды өтеу, сондай-ақ оларды өткізуден алынған сомаларды қайтару қағидалары (бұдан әрі – Қағидалар) "Қазақстан Республикасындағы кедендік реттеу туралы" 2017 жылғы 26 желтоқсандағы Қазақстан Республикасы Кодексінің (бұдан әрі – Кодекс) 453-бабы </w:t>
      </w:r>
      <w:r>
        <w:rPr>
          <w:rFonts w:ascii="Times New Roman"/>
          <w:b w:val="false"/>
          <w:i w:val="false"/>
          <w:color w:val="000000"/>
          <w:sz w:val="28"/>
        </w:rPr>
        <w:t>5-тармағына</w:t>
      </w:r>
      <w:r>
        <w:rPr>
          <w:rFonts w:ascii="Times New Roman"/>
          <w:b w:val="false"/>
          <w:i w:val="false"/>
          <w:color w:val="000000"/>
          <w:sz w:val="28"/>
        </w:rPr>
        <w:t xml:space="preserve">, 455-бабының </w:t>
      </w:r>
      <w:r>
        <w:rPr>
          <w:rFonts w:ascii="Times New Roman"/>
          <w:b w:val="false"/>
          <w:i w:val="false"/>
          <w:color w:val="000000"/>
          <w:sz w:val="28"/>
        </w:rPr>
        <w:t>6-тармағына</w:t>
      </w:r>
      <w:r>
        <w:rPr>
          <w:rFonts w:ascii="Times New Roman"/>
          <w:b w:val="false"/>
          <w:i w:val="false"/>
          <w:color w:val="000000"/>
          <w:sz w:val="28"/>
        </w:rPr>
        <w:t xml:space="preserve">, 456-бабының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4-тармақтарына</w:t>
      </w:r>
      <w:r>
        <w:rPr>
          <w:rFonts w:ascii="Times New Roman"/>
          <w:b w:val="false"/>
          <w:i w:val="false"/>
          <w:color w:val="000000"/>
          <w:sz w:val="28"/>
        </w:rPr>
        <w:t xml:space="preserve"> және 457-бабының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6" w:id="5"/>
    <w:p>
      <w:pPr>
        <w:spacing w:after="0"/>
        <w:ind w:left="0"/>
        <w:jc w:val="both"/>
      </w:pPr>
      <w:r>
        <w:rPr>
          <w:rFonts w:ascii="Times New Roman"/>
          <w:b w:val="false"/>
          <w:i w:val="false"/>
          <w:color w:val="000000"/>
          <w:sz w:val="28"/>
        </w:rPr>
        <w:t xml:space="preserve">
      "11. Кідіртілген тауарларды іске асыруды уәкілетті заңды тұлға "Салық төлеуші және (немесе) үшінші тұлға кепілге қойған мүлікті, сондай-ақ салық төлеушінің (салық агентінің) билік ету шектелген мүлкін - салық берешегі есебіне, төлеушінің - кедендік төлемдер, салықтар, арнайы, демпингке қарсы, өтемақы баждары, өсімпұлдар, пайыздар бойынша берешегі есебіне өткізу қағидаларын бекіту туралы" Қазақстан Республикасы Қаржы министрлігінің 2018 жылғы 1 ақпандағы № 111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16387 болып тіркелген) сәйкес жүзеге асырады.";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18" w:id="6"/>
    <w:p>
      <w:pPr>
        <w:spacing w:after="0"/>
        <w:ind w:left="0"/>
        <w:jc w:val="both"/>
      </w:pPr>
      <w:r>
        <w:rPr>
          <w:rFonts w:ascii="Times New Roman"/>
          <w:b w:val="false"/>
          <w:i w:val="false"/>
          <w:color w:val="000000"/>
          <w:sz w:val="28"/>
        </w:rPr>
        <w:t xml:space="preserve">
      "20. Адамның өмірі мен денсаулығына, жануарлар мен өсімдіктерге, қоршаған ортаға қауіп төндіретін тамақ өнімдерін жою "Адамның өмірі мен денсаулығына және жануарларға, қоршаған ортаға қауіп төндіретін тамақ өнімдерін кәдеге жарату және жою ережесін бекіту туралы" Қазақстан Республикасы Үкіметінің 2008 жылғы 15 ақпандағы № 140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6"/>
    <w:bookmarkStart w:name="z19" w:id="7"/>
    <w:p>
      <w:pPr>
        <w:spacing w:after="0"/>
        <w:ind w:left="0"/>
        <w:jc w:val="both"/>
      </w:pPr>
      <w:r>
        <w:rPr>
          <w:rFonts w:ascii="Times New Roman"/>
          <w:b w:val="false"/>
          <w:i w:val="false"/>
          <w:color w:val="000000"/>
          <w:sz w:val="28"/>
        </w:rPr>
        <w:t xml:space="preserve">
      21. Дәрілік құралдарды, медициналық мақсаттағы бұйымдар мен медициналық техниканы жою "Жарамсыз болып қалған, жарамдылық мерзімі өткен дәрілік заттар мен медициналық бұйымдарды, жалған және Қазақстан Республикасы заңнамасының талаптарына сәйкес келмейтін басқа да дәрілік заттар мен медициналық бұйымдарды жою қағидаларын бекіту туралы" Қазақстан Республикасы Денсаулық сақтау министрінің міндітін атқарушының 2020 жылғы 27 қазандағы № ҚР ДСМ-155/2020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21533 болып тіркелген) сәйкес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21" w:id="8"/>
    <w:p>
      <w:pPr>
        <w:spacing w:after="0"/>
        <w:ind w:left="0"/>
        <w:jc w:val="both"/>
      </w:pPr>
      <w:r>
        <w:rPr>
          <w:rFonts w:ascii="Times New Roman"/>
          <w:b w:val="false"/>
          <w:i w:val="false"/>
          <w:color w:val="000000"/>
          <w:sz w:val="28"/>
        </w:rPr>
        <w:t>
      "26. Комиссияның шешімі бойынша одан әрі пайдалану үшін жарамды және уәкілетті заңды тұлға өткізе алмаған тауарлар баланың құқықтарын қорғау жөніндегi функцияны жүзеге асыратын ұйымдарға, қарттар мен мүгедектігі бар адамдарға арналған медициналық-әлеуметтік мекемелерге (ұйымдарға), балабақшаларға, мектептерге, медициналық-әлеуметтік мекемелерге не арнайы әлеуметтік қызмет көрсететін субъектілерге өтеусіз беріледі.".</w:t>
      </w:r>
    </w:p>
    <w:bookmarkEnd w:id="8"/>
    <w:bookmarkStart w:name="z22" w:id="9"/>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9"/>
    <w:bookmarkStart w:name="z23"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24" w:id="11"/>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11"/>
    <w:bookmarkStart w:name="z25" w:id="12"/>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2"/>
    <w:bookmarkStart w:name="z26" w:id="1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