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9625" w14:textId="7c69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2023 жылғы 6 қарашадағы № 293 қаулысы. Қарағанды облысының Әділет департаментінде 2023 жылғы 8 қарашада № 6517-09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 859 "Автомобиль көлiгiмен мүгедектігі бар адамдарды тасымалдау жөнiнде қызметтер көрсету қағидаларын бекіту туралы" бұйрығымен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8950 болып тіркелген) сәйкес Қарқаралы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ауданының аумағында инватакси қызметін алушылардың санаты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топтағы мүгедектігі бар адамдар;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тірек-қимыл аппараты бұзылған 2 топтағы мүгедектігі бар адамдар;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жүріп-тұруы қиын мүгедектігі бар балалар;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аутистік спектрдің бұзылуы бар мүгедектігі бар балалар;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Даун синдромы бар мүгедектігі бар балалар;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церебралды параличі бар мүгедектігі бар балалар;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ақыл-ойдың бұзылуы бар мүгедектігі бар балалар.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Қарқаралы ауданы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Арғынов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