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3180" w14:textId="58c3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27 маусымдағы № 30 шешімі. Қарағанды облысының Әділет департаментінде 2023 жылғы 29 маусымда № 6447-09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