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73291" w14:textId="e8732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қаласында тұрғын үй көмегін көрсетудің мөлшерін және тәртібін айқындау туралы" Риддер қалалық мәслихатының 2015 жылғы 16 ақпандағы № 31/2-V шешіміне өзгерістер енгізу туралы</w:t>
      </w:r>
    </w:p>
    <w:p>
      <w:pPr>
        <w:spacing w:after="0"/>
        <w:ind w:left="0"/>
        <w:jc w:val="both"/>
      </w:pPr>
      <w:r>
        <w:rPr>
          <w:rFonts w:ascii="Times New Roman"/>
          <w:b w:val="false"/>
          <w:i w:val="false"/>
          <w:color w:val="000000"/>
          <w:sz w:val="28"/>
        </w:rPr>
        <w:t>Шығыс Қазақстан облысы Риддер қалалық мәслихатының 2023 жылғы 5 мамырдағы № 2/16-VIII шешімі. Шығыс Қазақстан облысының Әділет департаментінде 2023 жылғы 19 мамырда № 8847-16 болып тіркелді</w:t>
      </w:r>
    </w:p>
    <w:p>
      <w:pPr>
        <w:spacing w:after="0"/>
        <w:ind w:left="0"/>
        <w:jc w:val="both"/>
      </w:pPr>
      <w:bookmarkStart w:name="z5" w:id="0"/>
      <w:r>
        <w:rPr>
          <w:rFonts w:ascii="Times New Roman"/>
          <w:b w:val="false"/>
          <w:i w:val="false"/>
          <w:color w:val="000000"/>
          <w:sz w:val="28"/>
        </w:rPr>
        <w:t>
      Риддер қалалық мәслихаты ШЕШТІ:</w:t>
      </w:r>
    </w:p>
    <w:bookmarkEnd w:id="0"/>
    <w:bookmarkStart w:name="z6" w:id="1"/>
    <w:p>
      <w:pPr>
        <w:spacing w:after="0"/>
        <w:ind w:left="0"/>
        <w:jc w:val="both"/>
      </w:pPr>
      <w:r>
        <w:rPr>
          <w:rFonts w:ascii="Times New Roman"/>
          <w:b w:val="false"/>
          <w:i w:val="false"/>
          <w:color w:val="000000"/>
          <w:sz w:val="28"/>
        </w:rPr>
        <w:t xml:space="preserve">
      1. Риддер қалалық мәслихатының "Риддер қаласында тұрғын үй көмегін көрсетудің мөлшерін және тәртібін айқындау туралы" 2015 жылғы 16 ақпандағы № 31/2-V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3716 болып тіркелген)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1-қосымшада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5 абзацы жаңа редакцияда жазылсын:</w:t>
      </w:r>
    </w:p>
    <w:bookmarkStart w:name="z9" w:id="3"/>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 белгіленеді.";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 </w:t>
      </w:r>
    </w:p>
    <w:bookmarkStart w:name="z11" w:id="4"/>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4"/>
    <w:bookmarkStart w:name="z12"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Риддер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Нужных</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