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46ae" w14:textId="8084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4 жылғы 24 наурыздағы № 8С-11/12 шешімі. Ақмола облысының Әділет департаментінде 2024 жылғы 29 наурызда № 8730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с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