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69af" w14:textId="1516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решения Бурлинского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декабря 2013 года № 17-11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 марта 1998 года "О нормативных правовых актах"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решение вводится в действие со дня принятия.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2013 года № 17-11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решений Бурлинского районного маслихата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18 апреля 2012 года № 3-6 "Об оказании социальной помощи отдельным категориям нуждающихся граждан" (зарегистрированное в Реестре государственной регистрации нормативных правовых актов № 7-3-131, опубликованное 7 июня 2012 года за № 41 в газете "Бөрлі жаршысы – Бурлинские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19 июля 2012 года № 5- 4 "О внесении изменений и дополнений в решение Бурлинского районного маслихата от 18 апреля 2012 года № 3-6 "Об оказании социальной помощи отдельным категориям нуждающихся граждан" (зарегистрированное в Реестре государственной регистрации нормативных правовых актов № 7- 3- 132, опубликованное 30 августа 2012 года за № 53 в газете "Бөрлі жаршысы – Бурлинские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19 июля 2012 года № 5- 6 "Об утверждении Правил определения размера и порядка оказания жилищной помощи малообеспеченным семьям (гражданам) по Бурлинскому району" (зарегистрированное в Реестре государственной регистрации нормативных правовых актов № 7-3-135, опубликованное 6 сентября 2012 года за № 54 в газете "Бөрлі жаршысы – Бурлинские вести");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6 декабря 2012 года № 7-3 "О внесении изменений и дополнений в решение от 19 июля 2012 года № 5-6 "Об утверждении Правил определения размера и порядка оказания жилищной помощи малообеспеченным семьям (гражданам) в Бурлинском районе" (зарегистрированное в Реестре государственной регистрации нормативных правовых актов № 3158, опубликованное 7 февраля 2013 года за №6 в газете "Бөрлі жаршысы – Бурлинские вести").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