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5751" w14:textId="c935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Атбасарского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29 мая 2015 года № а-5/166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в целях приведения подзаконных нормативных правовых актов в соответствие с действующим законодательством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 августа 2014 года № а-8/328 « Об утверждении Правил расчета ставки арендной платы при передаче районного коммунального имущества в имущественный наем (аренду), зарегистрировано в Реестре государственной регистрации нормативных правовых актов № 4314 (опубликовано от 29 августа 2014 года в газете «Атбасар», «Простор») признать утратившим силу как устаревшие.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А.Никишов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