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f72b" w14:textId="f44f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Зерендинского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23 января 2015 года № 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некоторые постановления акимата Зерендинского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от 25 июня 2012 года № 388 "Об установлении квоты рабочих мест для лиц, состоящих на учете службы пробации уголовно-исполнительной инспекции" (зарегистрировано в Реестре государственной регистрации нормативных правовых актов № 1-14-186, опубликовано 17 июля 2012 года в газете "Зеренді");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от 30 сентября 2013 года № 593 "О внесении изменений в некоторые постановления акимата Зерендинского района" (зарегистрировано в Реестре государственной регистрации нормативных правовых актов № 3843, опубликовано 25 октября 2013 года в газетах "Зерен", "Зерделі Зеренді").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