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7e35" w14:textId="01b7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15 июня 2015 года №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40, Закона Республики Казахстан от 24 марта 1998 года "О нормативных правовых актах",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постановлений акимата Жамбылского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Жамбылского района Северо-Казахстанской области от 15 июня 2015 года № 196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постановлении акимата Жамбылского района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26 февраля 2015 года № 50 "Об определении мест для размещения агитационных печатных материалов и предоставлении помещений для проведения встреч с избирателями кандидатов в Президенты Республики Казахстан на территории Жамбылского района Северо-Казахстанской области" (зарегистрировано в Реестре государственной регистрации от 03 марта 2015 года под № 3131, опубликовано в районных газетах 13 марта 2015 года "Ауыл арайы", 13 марта 2015 года "Сельская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22 января 2015 года № 21 "Об определении места для размещения агитационных печатных материалов и предоставления помещения для проведения встреч с избирателями кандидатов в депутаты районного маслихата на территории Жамбылского района Северо-Казахстанской области" (зарегистрировано в Реестре государственной регистрации 26 января 2015 года под № 3079, опубликовано в районных газетах 27 января 2015 года "Ауыл арайы", 27 января 2015 года "Сельская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