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0fd1d" w14:textId="dd0fd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Аккольского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26 января 2016 года № А-1/17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в целях приведения в соответствие с действующим законодательством,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Аккольского района "Об оказании социальной помощи детям-инвалидам, обучающихся и воспитывающихся на дому" от 3 июля 2012 года № А-7/263 (зарегистрированное в Реестре государственной регистрации нормативных правовых актов № 1-3-186, опубликованное 31 августа 2012 года в газетах "Ақкөл өмірі" и "Знамя Родины KZ").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