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8892" w14:textId="6e48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Толебийского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Бекмурзаева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"18"мая 2016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Толебийского района утративших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31 декабря 2014 года № 775 "О переименовании государственных учреждений аппаратов акима города Ленгера, сельских округов Толебийского района и утверждении их положений" (зарегистрировано в Реестре государственной регистрации нормативных правовых актов № 2980, опубликовано в газете "Ленгер жаршысы" 25 февраля 2015 года № 8 (496));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31 декабря 2014 года № 776 "Об утверждении положения о государственном учреждении "Отдел ветеринарии Толебийского района" (зарегистрировано в Реестре государственной регистрации нормативных правовых актов № 3012, опубликовано в газете "Ленгер жаршысы" 28 февраля 2015 года № 9 (497));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10 февраля 2015 года № 78 "Об утверждении положений государственных учреждении "Отдел занятности и социального программирования Толебийского района"" (зарегистрировано в Реестре государственной регистрации нормативных правовых актов № 3039, опубликовано в газете "Ленгер жаршысы" 28 февраля 2015 года № 9 (497));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15 мая 2015 года № 223 "О внесении изменения в постановление акимата Толебийского района от 31 декабря 2014 года № 776 "Об утверждении положения о государственном учреждении "Отдел ветеринарии Толебийского района" (зарегистрировано в Реестре государственной регистрации нормативных правовых актов № 3208, опубликовано в газете "Ленгер жаршысы" 20 июня 2015 года № 24 (512));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11 июня 2015 года № 266 "Об утверждении Регламента акимата Толебийского района" (зарегистрировано в Реестре государственной регистрации нормативных правовых актов № 3243, опубликовано в газете "Ленгер жаршысы" 15 август 2015 года № 33 (521));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5 марта 2016 года № 77 "О внесении дополнений в Постановление акимата Толебийского района от 31 декабря 2014 года № 775 "О переименовании государственных учреждений аппаратов акима города Ленгера, сельских округов Толебийского района и утверждении их положений" (зарегистрировано в Реестре государственной регистрации нормативных правовых актов № 3653, опубликовано в газете "Ленгер жаршысы" 28 марта 2016 года № 14-17 (555-558));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