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cc43" w14:textId="926c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Курчатов от 26 февраля 2016 года № 375 "Об определении целевых групп населения, проживающих на территории города Курчатов,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22 апреля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26 февраля 2016 года № 375 "Об определении целевых групп населения, проживающих на территории города Курчатов, на 2016 год" (зарегистрировано в Реестре государственной регистрации нормативных правовых актов за номером 4423 от 18 марта 2016 года, опубликовано в газете "Мой край" от 21 апреля 2016 года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акима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Старенкова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