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bc45" w14:textId="ef7b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на территории населенных пунктов Бурабайского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10 сентября 2021 года № 7С-12/3. Утратило силу решением Бурабайского районного маслихата Акмолинской области от 30 ноября 2021 года № 7С-14/5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Бурабайского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7С-14/5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на территории населенных пунктов Бурабайского района.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7С-12/3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на территории населенных пунктов Бурабайского района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на территории населенных пунктов Бурабайского района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вопросы местного значения – вопросы деятельности района, города, района в городе, сельского округа, поселка и села, не входящего в состав сельского округа, регулирование которых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иными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Бурабайским районным маслихатом.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города районного значения, села, поселка, сельского округа (далее – сельский округ) и отчета об исполнении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акимом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с указанием повестки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способами.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сельского округа на основе предложений, вносимых членами собрания, акимом соответствующей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Бурабайского районного маслихата, представители аппарата акима Бурабайского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 В случае равенства голосов председатель собрания пользуется правом решающего голоса.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Бурабайский районный маслихат.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срок не более пяти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Бурабайского районного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собраний и одобренных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сельского округа через средства массовой информации или иными способами.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Бурабайского района или вышестоящим руководителям должностных лиц ответственных за исполнение решений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Бурабайского района или вышестоящим руководством соответствующих должностных лиц.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