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14be" w14:textId="f361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Аққулы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24 декабря 2021 года № 53/11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Аққулы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Аққулы,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