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0061" w14:textId="97d0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и парку села Баканас, Баканасского сельского округа, Балхашского района,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Баканасского сельского округа Балхашского района Алматинской области от 25 августа 2023 года № 08-01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 территориальном устройстве Республики Казахстан", с учетом мнения населения села Баканас и на основании заключения ономастической комиссии Алматинской области от 24 ноября 2022 года, аким Баканасского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и парку в селе Баканас, Баканасского сельского округа, Балхашского района, Алматинской области: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– улица Бақтыораз Бейсекбаева;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– улица Мұсабек Сеңгірбаева;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– улица Амантай Жайлауұлы Малтабарова;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безымянному парку – парк имени "Интернационалист-жауынгер".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дней,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К.Культебаев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