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8c3f" w14:textId="eb88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Шахтинского городского маслихата от 19 декабря 2022 года № 200/20 "О бюджете города Шахтинска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29 ноября 2023 года № 289/6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 бюджете города Шахтинска на 2023 - 2025 годы" от 19 декабря 2022 года под № 200/20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Шахтинска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10 064 912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2 662 422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50 249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76 144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7 276 097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10 067 402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34 552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34 552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- 37 042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37 042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37 042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2023 год в сумме 57 052 тысячи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2 992 182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3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200/20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1 141 037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3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