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3dda" w14:textId="7f73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24 сессии Бухар-Жырауского районного маслихата от 22 декабря 2022 года № 7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5 декабря 2023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"О районном бюджете на 2023-2025 годы" от 22 декабря 2022 года №7 (зарегистрировано в Реестре государственной регистрации нормативных правовых актов под №176203)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14 854 890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5 400 415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120 215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28 259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9 306 001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15 602 878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65 243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90 007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813 231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813 231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155 250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90 008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747 989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сессии 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2023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сессии Бухар- 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2023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486 343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