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e442b" w14:textId="0fe44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2024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Денисовского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6 марта 2024 года № 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за исключением лиц, занимающих руководящие должности, прибывшим для работы и проживания в сельские населенные пункты Денисовского района на 2024 год: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сельском населенном пункте, являющимся административным центром Денисовского района в сумме, не превышающей две тысячи пятисоткратного размера месячного расчетного показателя;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 в сумме, не превышающей две тысячи кратного размера месячного расчетного показателя.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Денисовского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Шерер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