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1eb0d" w14:textId="321eb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Красноармейского сельского округа Денисовского района Костанайской области от 26 января 2024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 Красноармейского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архитектуры, градостроительства и строительства акимата Денисовского района" публичный сервитут сроком на 48 лет, для использования земельного участка в целях обслуживания и эксплуатации линии электроснабжения ВЛ-10Кв к объекту "Строительство распределительных сетей и сооружений водоснабжения сел Фрунзенское и Красноармейское Денисовского района Костанайской области", площадью. – 0,1997 га.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Красноармейского сельского округа"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решения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Аппарата акима Красноармейского сельского округа Денисовского района Костанайской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Красноармейского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Хлебников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