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3172" w14:textId="71d3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Межгоссовета ЕврАзЭС (высшего органа таможенного союза) на уровне глав правительств "О международных договорах и иных нормативных актах по реализации основных положений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138.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Межгоссовета ЕврАзЭС (высшего органа таможенного союза) на уровне глав правительств "О международных договорах и иных нормативных актах по реализации основных положений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года"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совместно с представителями Сторон подготовить перечень подлежащих прекращению двусторонних международных договоров, регулирующих вопросы косвенного налогообложения во взаимной торговле государств–членов таможенного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 Российской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Жамишев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