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01dc7" w14:textId="a301d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ходе выполнения Плана действий по формированию Единого экономического пространства Республики Беларусь, Республики Казахстан и Российской Федерации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8 декабря 2010 года № 482. Утратило силу решением Коллегии Евразийской экономической комиссии от 17 июля 2018 года №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17.07.2018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Принять к сведению информацию Генерального секретаря ЕврАзЭС, министров и руководителей ведомств Республики Беларусь, Республики Казахстан и Российской Федерации о ходе выполнения Плана действий по формированию Единого экономического пространства.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Одобрить проекты международных договоров, формирующих Единое экономическое пространство Республики Беларусь, Республики Казахстан и Российской Федерации: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Соглашение о согласованной макроэкономической политике;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Соглашение о создании условий на финансовых рынках для свободного движения капитала;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Соглашение о согласованных принципах валютной политики и представить их на утверждение Межгоссоветом ЕврАзЭС (Высшим органом таможенного союза) на уровне глав государств 9 декабря 2010 года.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Одобрить: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Соглашение о единых принципах и правилах регулирования деятельности субъектов естественных монополий;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Соглашение о единых принципах и правилах конкуренции;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Соглашение о единых правилах предоставления промышленных субсидий;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Соглашение о единых правилах государственной поддержки сельского хозяйства;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Соглашение о государственных (муниципальных) закупках;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Соглашение о торговле услугами и инвестициях в государствах - членах ЕЭП;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Соглашение о единых принципах регулирования в сфере охраны и защиты прав интеллектуальной собственности;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Соглашение о порядке организации, управления, функционирования и развития общих рынков нефти и нефтепродуктов Республики Беларусь, Республики Казахстан и Российской Федерации;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Соглашение о правилах доступа к услугам естественных монополий в сфере транспортировки газа по газотранспортным системам, включая основы ценообразования и тарифной политики;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Соглашение о регулировании доступа к услугам естественных монополий в сфере железнодорожного транспорта, включая основы тарифной политики,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внести их на утверждение Межгоссоветом ЕврАзЭС (Высшим органом таможенного союза) на уровне глав государств, в случае заключения двухсторонних соглашений по нефти между Российской Федерацией и Республикой Беларусь и между Российской Федерацией и Республикой Казахстан.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Методологию осуществления межгосударственной передачи электрической энергии (мощности) между государствами-участниками Единого экономического пространства и оформить ее в качестве Приложения к Соглашению об обеспечении доступа к услугам естественных монополий в сфере электроэнергетики, включая основы ценообразования и тарифной политики, от 19 ноября 2010 года.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Члены Комиссии Таможенного союза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А.В. Кобяков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У.Е.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