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9ad2" w14:textId="08b9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Таможенного союза в отношении авиационных бензинов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24 октября 2013 года № 74.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ставку ввозной таможенной пошлины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авиационных бензинов (код 2710 12 310 0 ТН ВЭД ТС) в размере 0 процентов от таможенной стоимости с 1 января 2014 г. по 31 декабря 2016 г. включительно.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позицию с кодом 2710 12 310 0 ТН ВЭД ТС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26С)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Таможенного союза дополнить примечанием 26С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26С)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01.01.2014 по 31.12.2016 включительно.".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Члены Совета Евразийской экономической комиссии: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