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4add" w14:textId="1ce4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29 мая 2018 года № 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Пояснения к единой Товарной номенклатуре внешнеэкономической деятельности Евразийского экономического союза (приложение № 1 к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ноября 2017 г. № 21) с учетом следующего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– четвертый подпункта "а" пункта 2 пояснений к товарной позиции 2715 00 000 0 ТН ВЭД ЕАЭС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"а) асфальтовые смеси для дорожных покрытий и битумные смеси для дорожных покрытий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Асфальтовые смеси для дорожных покрытий представляют собой битумы, растворенные в довольно тяжелых растворителях, количество которых может меняться в зависимости от требуемой вязкости.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Торговые описания этих продуктов отличаются в зависимости от типа используемых растворителей. Смеси, содержащие растворители, полученные из нефти, называются "разжиженными битумами". Смеси, содержащие растворители иного происхождения, называются "офлюсованными битумами".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Битумные смеси для дорожных покрытий подобны продуктам на основе битума, содержащего тяжелые растворители, количество которых меняется в зависимости от требуемой вязкости.".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