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9991" w14:textId="aae9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утвержденный Решением Высшего Евразийского экономического совета от 23 декабря 2014 г. № 98, следующие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пунктом 158 следующего содержания: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"158. Утверждение Правил определения страны происхождения отдельных видов товаров для целей государственных (муниципальных) закупок.";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пунктом 45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Рассмотрение вопроса об аннулировании в евразийском реестре промышленных товаров государств - членов Евразийского экономического союза записи о промышленном товаре государства- члена и его производителе.".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