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7ee0" w14:textId="a9c7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посредством введения антидемпинговой пошлины в отношении алюминиевой ленты, происходящей из Азербайджанской Республики и Китайской Народной Республики и ввозимой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сентября 2020 года № 115.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Применить антидемпинговую меру посредством введения антидемпинговой пошлины в размерах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ввозимой на таможенную территорию Евразийского экономического союза алюминиевой ленты, представляющей собой прямоугольные (включая квадратные) плоские алюминиевые изделия, свернутые или несвернутые в рулоны, толщиной более 0,2 мм, но менее 3 мм, с покрытием или без (за исключением разновидностей алюминиевой ленты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), происходящей из Азербайджанской Республики и Китайской Народной Республики и классифицируемой кодами 7606 11 910 0, 7606 12 200 3, 7606 12 200 8, 7606 12 920 3 и 7606 12 920 8 ТН ВЭД ЕАЭС, установив срок действия данной антидемпинговой меры 5 лет.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Коллегии Евразийской экономической комиссии от 12.01.2021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государств - членов Евразийского экономического союза, уполномоченным в сфере таможенного дела, обеспечить взимание антидемпинговой пошлины, предусмотренной настоящим Решением, руководствуясь как кодами ТН ВЭД ЕАЭС, так и наименованием товара.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г. № 115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</w:t>
      </w:r>
      <w:r>
        <w:br/>
      </w:r>
      <w:r>
        <w:rPr>
          <w:rFonts w:ascii="Times New Roman"/>
          <w:b/>
          <w:i w:val="false"/>
          <w:color w:val="000000"/>
        </w:rPr>
        <w:t>антидемпинговой пошлины в отношении алюминиевой ленты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ставки антидемпинговой пошлины (процентов от таможенной стоимости)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Азербайджанская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ООО "Азералюминиум" (юридический адрес: проспект Тбилиси, дом 35, 1033-й квартал, Ясамальский район, город Баку, Азербайджанская Республика, фактический адрес: улица Измир, дом 14, Ясамальский район, город Баку, Азербайджанская Республика)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16,18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Nantong Hengjin Composite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Material Co., Ltd.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(No. 129, Nanhai Road,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Haimen City, Jiangsu Province, China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г. № 115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разновидностей алюминиевой ленты, в отношении которых</w:t>
      </w:r>
      <w:r>
        <w:br/>
      </w:r>
      <w:r>
        <w:rPr>
          <w:rFonts w:ascii="Times New Roman"/>
          <w:b/>
          <w:i w:val="false"/>
          <w:color w:val="000000"/>
        </w:rPr>
        <w:t>антидемпинговая мера не применяется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Алюминиевая лента в рулонах, произведенная из марки сплава 5182 согласно ГОСТ 4784-2019 (EN 573-3), в состоянии поставки Н48 согласно EN 485-2, шириной от 300 до 2000 мм включительно, толщиной более 0,2, но не более 0,35 мм, с пределом прочности на растяжение не менее 345 МПа, сплошного поперечного сечения (без тиснения, рифления, перфорации и иных способов изменения поперечного сечения), покрытая лаком с обеих сторон.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Алюминиевая лента в рулонах, произведенная из марки сплава 5182 согласно ГОСТ 4784-2019 (EN 573-3), в состоянии поставки Н48 согласно EN 485-2, шириной от 30 до 100 мм включительно, толщиной более 0,2, но не более 0,35 мм, с пределом прочности на растяжение не менее 345 МПа, сплошного поперечного сечения (без тиснения, рифления, перфорации и иных способов изменения поперечного сечения), покрытая лаком с обеих сторон либо покрытая смазкой с обеих сторон.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Алюминиевая лента в рулонах, произведенная из марки сплава 3104 согласно ГОСТ 4784-2019 (EN 573-3), в состоянии поставки Н19 согласно EN 485-2, шириной от 1000 до 2000 мм включительно, толщиной более 0,2, но не более 0,4 мм, с пределом прочности на растяжение не менее 262 МПа, сплошного поперечного сечения (без тиснения, рифления, перфорации и иных способов изменения поперечного сечения), с глянцевой поверхностью с обеих сторон, покрытая смазкой с обеих стороны.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