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8a53" w14:textId="c768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Казахстан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октября 2020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Республикой Казахстан обязательств в рамках функционирования внутреннего рынка Евразийского экономического союза в части обеспечения свободного передвижения лома и отходов черных и цветных металлов с территории Республики Казахстан на территории государств – членов Евразийского экономического союза,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Республику Казахстан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регулирования доступа к услугам железнодорожного транспорта, включая основы тарифной политики (приложение № 2 к приложению № 24 к указанному Договору), при регулировании вывоза лома и отходов черных и цветных металлов с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Правительство Республики Казахстан в течение 30 календарных дней с даты вступления настоящего Решения в силу обеспечить устранение препятствия на внутреннем рынке Евразийского экономического союза и проинформировать Евразийскую экономическую комиссию о принятых мерах.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