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6902" w14:textId="8ef6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общих процессов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сентября 2021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раздел VI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29, пунктами 34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34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 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квартал 2022 г.    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 Формирование, ведение и использование единой базы данных о клинических исследованиях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квартал 2022 г.".     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