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4693" w14:textId="7bb4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временном неприменении антидемпинговой меры в отношении гербицидов, происходящих из Европейского союза (стран Европейского союза) и Соединенного Королевства Великобритании и Северной Ирландии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марта 2022 года № 45.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заключения Департамента защиты внутреннего рынка Евразийской экономической комиссии, подготовленного по результатам анализа информации в рамках повторного антидемпингового расследования, начатого в соответствии с приказом директора Департамента защиты внутреннего рынка Евразийской экономической комиссии от 18 марта 2022 г. № 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Не применять антидемпинговую меру,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мая 2018 г. № 90 в отношении гербицидов, происходящих из Европейского союза (стран Европейского союза) и Соединенного Королевства Великобритании и Северной Ирландии и ввозимых на таможенную территорию Евразийского экономического союза, с даты вступления настоящего Решения в силу по 30 сентября 2022 г. включительно.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Государственным органам государств – членов Евразийского экономического союза, уполномоченным в сфере таможенного дела, не осуществлять взимание антидемпинговой пошлины,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мая 2018 г. № 90, в период, указанный в пункте 1 настоящего Решения.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