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0249" w14:textId="0500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единую Товарную номенклатуру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мая 2022 года № 78.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Коллегия Евразийской экономической комиссии 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подсубпозициях 4401 11 000 1, 4401 11 000 9, 4401 12 000 1 и 4401 12 000 9 единой Товарной номенклатуры внешнеэкономической деятельности Евразийского экономического союза,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графе третьей знак "–" заменить обозначением "м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