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35e8" w14:textId="c133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мероприятий, направленных на активизацию развития межрегионального торгово-экономического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августа 2022 года № 30.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исполнения пункта 6.1.4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формировании и реализации планов развития и активизации межрегионального торгово-экономического сотрудничества принимать во внимание перечень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г. № 30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мероприятий, направленных на активизацию развития межрегионального торгово-экономического сотрудничества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Проведение в одном из регионов государств – членов Евразийского экономического союза (далее – государства-члены) рабочих встреч с представителями уполномоченных органов государств-членов, курирующих региональное развитие и евразийскую повестку (далее – уполномоченные органы), с целью обсуждения актуальных вопросов взаимодействия между регионами государств-членов и поиска путей их решения за счет возможностей и инструментов евразийской интеграции.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Проведение в одном из регионов государств-членов рабочих встреч с представителями бизнеса из регионов государств-членов, в том числе организация торгово-промышленных ярмарок и "бирж контактов".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Проведение отраслевых совещаний по направлениям сотрудничества,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 привлечением заинтересованных уполномоченных органов, в том числе региональных органов исполнительной власти (при необходимости).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Организация Евразийской экономической комиссией совместно с уполномоченными органами вебинаров и выездных семинаров с участием представителей региональных органов исполнительной власти государств-членов и государств – наблюдателей при Евразийском экономическом союзе по вопросам, касающимся роли интеграционных процессов в развитии межрегионального торгово-экономического сотрудничества.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Участие (по согласованию с правительством государства-члена) представителей региональных органов исполнительной власти (в Республике Казахстан – местных органов исполнительной власти), бизнес-сообществ, институтов развития и ассоциаций в мероприятиях, организуемых Евразийской экономической комиссией.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Осуществление обмена информацией о проводимых в государствах-членах выставочно-ярмарочных, конгрессных и других деловых мероприятиях. Оказание содействия бизнес-сообществам государств-членов в организации участия их представителей в деловых визитах, конференциях, семинарах, выставочно-ярмарочных и других деловых мероприятиях, проводимых в регионах государств-членов.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Рассмотрение целесообразности разработки перечня совместных межрегиональных проектов для реализации на приграничных территориях двух и более государств-членов.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Проработка возможных механизмов финансовой поддержки совместных межрегиональных проектов на приграничных территориях двух и более государств-членов.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Подготовка обзора лучших международных практик межрегионального и приграничного сотрудничества.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