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ef9c" w14:textId="a52e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мяса птицы и продукции его переработки" (ТР ЕАЭС 051/2021),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мяса птицы и продукции его переработки" (ТР ЕАЭС 051/2021) и осуществления оценки соответствия объектов технического регулирования требованиям этого технического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декабря 2023 года № 171.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11 и 12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мяса птицы и продукции его переработки" (ТР ЕАЭС 051/2021),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мяса птицы и продукции его переработки" (ТР ЕАЭС 051/2021) и осуществления оценки соответствия объектов технического регулирования требованиям этого технического регламента.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декабря 2023 г. № 171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безопасности мяса птицы и продукции его переработки" (ТР ЕАЭС 051/2021), и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безопасности мяса птицы и продукции его переработки" (ТР ЕАЭС 051/2021) и осуществления оценки соответствия объектов технического регулирования требованиям этого технического регламента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МКС/МТК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темы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межгосударственного стандарта. Виды работ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член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согласовании с МТК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Птицеперерабатывающая промышленность. Переработка птицы. Термины и определения.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16367-86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ГОСТ Р 52469-2019 в целях приведения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разделом II 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Птицеперерабатывающая промышленность. Продукция пищевая. Термины и определения.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52313-2022 в целях приведения в соответствие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разделом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 сельскохозяйственная для убоя. Технические условия.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18292-2012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приведения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разделом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мясные. Мясо птицы в собственном соку. Технические условия.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28589-2014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приведения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разделом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индеек (тушки и их части). Общие технические условия.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31473-2012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механической обвалки. Технические условия.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31490-2012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колбасные вареные из мяса птицы. Общие технические условия.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31639-2012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приведения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разделом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кур (тушки кур, цыплят, цыплят-бройлеров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части).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31962-2013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Полуфабрикаты кусковые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рубленые из мяса птицы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содержащие мясо птицы. Общие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взамен ГОСТ 31936-2012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уток (тушки и их части). Общие технические условия.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31990-2012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кулинарные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птицы. Общие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32589-2013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приведения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соответствие с разделом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Колбасы варено-копченые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 33357-2015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гусей (тушки и их части). Технические условия.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33816-2016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цесарок (тушки и их части). Технические условия.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 ГОСТ 34121-2017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Птицеперерабатывающая промышленность. Определение групп однородной продукции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порядок расчета содержания мясных ингредиентов в продукте.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Консервы из мяса птицы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содержащие мясо птицы. Общие 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54348-2011 "Консервы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субпродуктов птицы. Общие технические условия"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Полуфабрикаты кусковые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индейки и содержащие мясо индейки.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Полуфабрикаты рубленые из мяса индейки и содержащие мясо индейки. Технические условия.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Полуфабрикаты из мяса уток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содержащие мясо уток (кусковые и рубленые). Технические условия.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 и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67.120.10/116 67.120.20/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67.240/116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мясные продукты.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условия проведения органолептической оценки.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9959-2015, в том числе в целях распространения области его применения на продукцию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 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мясные продукты. Иммунопреципитационный метод определения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доли животного (свиного, говяжьего, бараньего) белка.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31477-2012,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целях распространения области его применения на продукцию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 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67.240/116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 и мясосодержащие.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Методы определения органолептических показателей, массы нетто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массовой доли составных частей.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33741-2015,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целях распространения области его применения на продукцию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 и 9 раздела 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 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перекисного числа. Пересмотр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34118-2017,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целях распространения области его применения на продукцию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 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кислотного числа.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ГОСТ Р 55480-2013,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и № 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 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пищевые. Определение содержания нитрата и (или) нитрита.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Часть 4. Определение содержания нитрата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нитрита в мясных продуктах методом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12014-4-2015,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67.120.10/116 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нитрита.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Пересмотр ГОСТ 29299-92,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целях распространения области его применения на продукцию из мяса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67.120.10/116 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нитрата.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29300-92,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67.120.10/116 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плодов и овощей, консервы мясные и мясорастительные. Методы определения хлоридов.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26186-84,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67.120.10/116 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Метод определения остаточной активности кислой фосфатазы, выраженной массовой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долей фенола, в колбасных изделиях из термически обработанных ингредиентов.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31787-2012,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Консервы. Мясо птицы тушеное для детского питания. Технические условия.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Пересмотр ГОСТ 32733-2014 в целях приведения в соответствие с требованиями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ЕАЭС 051/2021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67.120.10/116 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мясные продукты. Обнаружение полифосфатов. Пересмотр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5553-2013,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"б" пункта 9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III, пункт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VIII,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"а" пункта 81 раздела IX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кулинарные и полуфабрикаты из рубленого мяса. Правила приемки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ГОСТ 4288-76,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III и 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67.120.20/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переработки фруктов и овощей,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и мясорастительные. Подготовка проб для лабораторных анализов.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26671-2014,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07.100.30/116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птицы, субпродукты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полуфабрикаты птичьи. Метод ускоренного обнаружения сальмонелл.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СТБ 1891-2008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57480-2017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и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67.040/116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67.050/116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116KZ35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пищевая. Определение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нитрозоаминов методом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высокоэффективной жидкостной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ГОСТ на основе СТ РК 3628-2020,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целях распространения области его применения на продукцию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и № 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хлорорганических пестицидов в мясе и мясной продукции методом газожидкостной хроматографии.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 32308-2013,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целях распространения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применения на мясо птицы, субпродукты птицы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"в" пункта 81 раздела IX,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и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67.040/116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67.050/116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116KZ37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хлорорганических пестицидов в воде, продуктах питания, кормах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табачных изделиях методом тонкослойной и высокоэффективной жидкостной хроматографии.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2011-2010,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целях распространения области его применения на мясо птицы, субпродукты птицы и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18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"в" пункта 81 раздела IX,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и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67.040/116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67.050/116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пищевые, продовольственное сырье. Метод определения остаточного содержания сульфаниламидов, нитроимидазолов, пенициллинов,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амфениколов с помощью высокоэффективной жидкостной хроматографии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масс-спектрометрическим детектором.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 34533-2019,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целях распространения области его применения на мясо птицы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субпродукты птицы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 и 21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 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№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 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№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67.040/116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67.050/116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пищевые. Метод определения остаточного содержания авиламицина.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ГОСТ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18 и 21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 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№ 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2 примечания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приложению № 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67.040/116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67.050/116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пищевые, корма, продовольственное сырье. Метод определения микотоксинов с помощью высокоэффективной жидкостной хроматографии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масс-спектрометрическим детектированием.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ГОСТ 34140-2017,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целях распространения области его применения на мясо птицы, субпродукты птицы и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19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67.040/116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67.050/116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отбора проб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анализа для контроля уровней диоксинов, диоксиноподобных ПХБ некоторой пищевой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ГОСТ 31792-2012,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в целях распространения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применения на мясо птицы, субпродукты птицы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19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раздела V, приложения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и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птицы замороженное. Методы определения технологически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влаги.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 31930-2012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57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VII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птицы, полуфабрикаты из мяса птицы. Определение массовой доли влаги, выделившейся при хранении охлажденного мяса птицы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кусковых полуфабрикатов.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57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раздела VII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перспективная разработка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определено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67.050/116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67.120.10/116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67.120.20/116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116RU44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Мясная продукция. Оценка тождества и сходства до степени смешения придуманных названий.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ГОСТ 34397-2018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распространения области его применения на продукцию из мяса птицы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"в" пункта 104 раздела XII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