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12ac" w14:textId="b311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квалификации препятствия на внутреннем рынке Евразийского экономического союза в качестве ограничения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2023 года № 187.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предоставления равных тарифных условий при обеспечении доступа к аэронавигационным и аэропортовым услугам в рамках Евразийского экономического союза,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Квалифицировать препятствие на внутреннем рынке Евразийского экономического союза, связанное с отсутствием равных тарифных условий при обеспечении доступа к аэронавигационным и аэропортовым услугам в рамках Союза, в качестве ограничения.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Члену Коллегии (Министру) по энергетике и инфраструктуре Евразийской экономической комиссии Кожошеву А.О. принять меры, направленные на устранение ограничения, указанного в пункте 1 настоящего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Члену Коллегии (Министру) по внутренним рынкам, информатизации, информационно-коммуникационным технологиям Евразийской экономической комиссии Симоняну В.А. обеспечить включение ограничения, указанного в пункте 1 настоящего Решения, в реестр ограничений на внутреннем рынке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