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bd5b" w14:textId="17ab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жалобах на решения дисциплинарной коллегии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23 февраля 2000 года № 122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50 Указа Президента Республики Казахстан, имеющего силу конституционного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судах и статусе судей в Республике Казахстан" и заключениями Высшего Судебного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Отказать в удовлетворении жалобы судьи Октябрьского районного суда г. Караганды Таранова Д.А. Решение дисциплинарной коллегии Верховного Суда Республики Казахстан от 29 июля 1999 года о наложении на него дисциплинарного взыскания в виде выговора оставить в силе.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Отказать в удовлетворении жалобы председателя Жамбылского областного суда Алимбекова М.Т. Решение дисциплинарной коллегии Верховного Суда Республики Казахстан от 9 декабря 1999 года о прекращении производства по делу в отношении председателя судебной коллегии по хозяйственным делам Жамбылского облсуда Баймолдина К. оставить в силе.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Удовлетворить жалобу судьи Актобинского городского суда Набатова Б.Н. Отменить решение дисциплинарной коллегии Верховного Суда Республики Казахстан от 10 ноября 1999 года о наложении на него дисциплинарного взыскания в виде замечания и производство по делу прекратить.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