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2473" w14:textId="6902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"Главное управление строительства и расквартирования войск"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2001 года N 1211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оптимизации управленческих услуг Вооруженных Сил Республики Казахстан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"Главное управление строительства и расквартирования войск" Министерства обороны Республики Казахстан (далее - Главное управление) в пределах лимита штатной численности Вооруженных Сил Республики Казахстан, утвержденного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Главного управления осуществляется за счет и в пределах средств, предусмотренных в республиканском бюджете на содержание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Положение Главного управления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