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1398" w14:textId="7a01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Рахимбекове Б.Г.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2003 года N 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Рахимбекова Бурана Гизатовича от должности первого вице-Министра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