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7476" w14:textId="9357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27 марта 2003 года N 1047 "Об увольнении в запас военнослужащих срочной военной службы, выслуживших установленный срок военной службы, и об очередном призыве
граждан Республики Казахстан на срочную военную службу в апреле-июне и октябре-декабре 2003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2003 года N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марта 2003 года N 1047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и октябре-декабре 2003 года"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1993 года "О всеобщей воинской обязанности и военной службе"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 организовать работу призывных комиссий и обеспечить проведение призыва граждан Республики Казахстан на срочную военную службу в апреле-июне и октябре-декабре 2003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в установленном порядке организовать медицинское обеспечение призывных пунктов.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обеспечить перевозку уволенных в запас военнослужащих срочной военной службы и граждан, призванных на военную службу в Вооруженные Силы, другие войска и воинские формирования по заявкам Министерства обороны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обороны Республики Казахстан, Министерству внутренних дел Республики Казахстан, Агентству Республики Казахстан по чрезвычайным ситуациям возмещение расходов на перевозку граждан, призванных на срочную военную службу, а также уволенных в запас военнослужащих срочной военной службы производить непосредственно организациям, осуществляющим перевозку, по предъявленным ими счетам в пределах ассигнований, предусмотренных на эти цели в республиканском бюджете.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